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7ECE1" w14:textId="77777777" w:rsidR="00356037" w:rsidRPr="004201E0" w:rsidRDefault="00356037" w:rsidP="00356037">
      <w:pPr>
        <w:spacing w:after="60" w:line="240" w:lineRule="auto"/>
        <w:ind w:left="0" w:firstLine="0"/>
        <w:jc w:val="center"/>
        <w:rPr>
          <w:rFonts w:asciiTheme="minorHAnsi" w:hAnsiTheme="minorHAnsi" w:cstheme="minorHAnsi"/>
          <w:color w:val="auto"/>
          <w:sz w:val="20"/>
          <w:szCs w:val="20"/>
        </w:rPr>
      </w:pPr>
      <w:r w:rsidRPr="004201E0">
        <w:rPr>
          <w:rFonts w:asciiTheme="minorHAnsi" w:hAnsiTheme="minorHAnsi" w:cstheme="minorHAnsi"/>
          <w:color w:val="auto"/>
          <w:sz w:val="20"/>
          <w:szCs w:val="20"/>
        </w:rPr>
        <w:t>This agenda is posted in compliance with the Ralph M. Brown Act, including amendments enacted under Senate Bill 707.</w:t>
      </w:r>
    </w:p>
    <w:p w14:paraId="5CDBF06C" w14:textId="5A64AB68" w:rsidR="003432C5" w:rsidRDefault="003432C5" w:rsidP="004201E0">
      <w:pPr>
        <w:spacing w:after="0" w:line="240" w:lineRule="auto"/>
        <w:ind w:left="-720" w:firstLine="0"/>
        <w:jc w:val="center"/>
        <w:rPr>
          <w:rFonts w:ascii="Calibri" w:eastAsia="Calibri" w:hAnsi="Calibri" w:cs="Calibri"/>
          <w:b/>
          <w:color w:val="auto"/>
          <w:sz w:val="36"/>
        </w:rPr>
      </w:pPr>
      <w:r w:rsidRPr="00C94152">
        <w:rPr>
          <w:rFonts w:ascii="Calibri" w:eastAsia="Calibri" w:hAnsi="Calibri" w:cs="Calibri"/>
          <w:b/>
          <w:color w:val="auto"/>
          <w:sz w:val="36"/>
        </w:rPr>
        <w:t>KAWEAH DELTA HEALTH CARE DISTRICT</w:t>
      </w:r>
      <w:r w:rsidR="004201E0">
        <w:rPr>
          <w:rFonts w:ascii="Calibri" w:eastAsia="Calibri" w:hAnsi="Calibri" w:cs="Calibri"/>
          <w:b/>
          <w:color w:val="auto"/>
          <w:sz w:val="36"/>
        </w:rPr>
        <w:t xml:space="preserve"> </w:t>
      </w:r>
      <w:r w:rsidRPr="00C94152">
        <w:rPr>
          <w:rFonts w:ascii="Calibri" w:eastAsia="Calibri" w:hAnsi="Calibri" w:cs="Calibri"/>
          <w:b/>
          <w:color w:val="auto"/>
          <w:sz w:val="36"/>
        </w:rPr>
        <w:t>BOARD OF DIRECTORS MEETING</w:t>
      </w:r>
    </w:p>
    <w:p w14:paraId="2E64D154" w14:textId="77777777" w:rsidR="00356037" w:rsidRPr="00C94152" w:rsidRDefault="00356037" w:rsidP="00356037">
      <w:pPr>
        <w:spacing w:after="0" w:line="240" w:lineRule="auto"/>
        <w:ind w:left="0" w:firstLine="0"/>
        <w:jc w:val="center"/>
        <w:rPr>
          <w:rFonts w:ascii="Calibri" w:eastAsia="Calibri" w:hAnsi="Calibri" w:cs="Calibri"/>
          <w:b/>
          <w:color w:val="auto"/>
          <w:sz w:val="8"/>
          <w:szCs w:val="8"/>
        </w:rPr>
      </w:pPr>
    </w:p>
    <w:p w14:paraId="1CEE1E49" w14:textId="5E864ED9" w:rsidR="003432C5" w:rsidRPr="00C94152" w:rsidRDefault="003432C5" w:rsidP="003432C5">
      <w:pPr>
        <w:spacing w:after="0" w:line="240" w:lineRule="auto"/>
        <w:ind w:left="0" w:firstLine="0"/>
        <w:jc w:val="center"/>
        <w:rPr>
          <w:rFonts w:ascii="Calibri" w:eastAsia="Times New Roman" w:hAnsi="Calibri" w:cs="Calibri"/>
          <w:color w:val="auto"/>
          <w:sz w:val="28"/>
          <w:szCs w:val="24"/>
        </w:rPr>
      </w:pPr>
      <w:r w:rsidRPr="00C94152">
        <w:rPr>
          <w:rFonts w:ascii="Calibri" w:eastAsia="Times New Roman" w:hAnsi="Calibri" w:cs="Calibri"/>
          <w:color w:val="auto"/>
          <w:sz w:val="28"/>
          <w:szCs w:val="24"/>
        </w:rPr>
        <w:t>City of Visalia – City Council Chambers</w:t>
      </w:r>
    </w:p>
    <w:p w14:paraId="760C86B2" w14:textId="4890099C" w:rsidR="003432C5" w:rsidRPr="00C94152" w:rsidRDefault="003432C5" w:rsidP="003432C5">
      <w:pPr>
        <w:spacing w:after="0" w:line="240" w:lineRule="auto"/>
        <w:ind w:left="0" w:firstLine="0"/>
        <w:jc w:val="center"/>
        <w:rPr>
          <w:rFonts w:ascii="Calibri" w:eastAsia="Times New Roman" w:hAnsi="Calibri" w:cs="Calibri"/>
          <w:color w:val="auto"/>
          <w:sz w:val="28"/>
          <w:szCs w:val="24"/>
        </w:rPr>
      </w:pPr>
      <w:r w:rsidRPr="00C94152">
        <w:rPr>
          <w:rFonts w:ascii="Calibri" w:eastAsia="Times New Roman" w:hAnsi="Calibri" w:cs="Calibri"/>
          <w:color w:val="auto"/>
          <w:sz w:val="28"/>
          <w:szCs w:val="24"/>
        </w:rPr>
        <w:t>707 W. Acequia, Visalia, CA</w:t>
      </w:r>
    </w:p>
    <w:p w14:paraId="599852FF" w14:textId="59131774" w:rsidR="003432C5" w:rsidRPr="00C94152" w:rsidRDefault="003432C5" w:rsidP="003432C5">
      <w:pPr>
        <w:spacing w:after="0" w:line="240" w:lineRule="auto"/>
        <w:ind w:left="0" w:firstLine="0"/>
        <w:jc w:val="center"/>
        <w:rPr>
          <w:rFonts w:ascii="Calibri" w:eastAsia="Calibri" w:hAnsi="Calibri" w:cs="Calibri"/>
          <w:b/>
          <w:color w:val="auto"/>
          <w:sz w:val="10"/>
          <w:szCs w:val="10"/>
        </w:rPr>
      </w:pPr>
    </w:p>
    <w:p w14:paraId="43B4F60D" w14:textId="3CB08EF4" w:rsidR="003432C5" w:rsidRPr="00C94152" w:rsidRDefault="003432C5" w:rsidP="003432C5">
      <w:pPr>
        <w:spacing w:after="0" w:line="240" w:lineRule="auto"/>
        <w:ind w:left="0" w:firstLine="0"/>
        <w:jc w:val="center"/>
        <w:rPr>
          <w:rFonts w:ascii="Calibri" w:eastAsia="Calibri" w:hAnsi="Calibri" w:cs="Calibri"/>
          <w:b/>
          <w:color w:val="auto"/>
          <w:sz w:val="32"/>
          <w:szCs w:val="26"/>
        </w:rPr>
      </w:pPr>
      <w:r w:rsidRPr="00C94152">
        <w:rPr>
          <w:rFonts w:ascii="Calibri" w:eastAsia="Calibri" w:hAnsi="Calibri" w:cs="Calibri"/>
          <w:b/>
          <w:color w:val="auto"/>
          <w:sz w:val="32"/>
          <w:szCs w:val="26"/>
        </w:rPr>
        <w:t xml:space="preserve">Wednesday </w:t>
      </w:r>
      <w:r w:rsidR="007E1EDE">
        <w:rPr>
          <w:rFonts w:ascii="Calibri" w:eastAsia="Calibri" w:hAnsi="Calibri" w:cs="Calibri"/>
          <w:b/>
          <w:color w:val="auto"/>
          <w:sz w:val="32"/>
          <w:szCs w:val="26"/>
        </w:rPr>
        <w:t>September 23</w:t>
      </w:r>
      <w:r w:rsidRPr="00C94152">
        <w:rPr>
          <w:rFonts w:ascii="Calibri" w:eastAsia="Calibri" w:hAnsi="Calibri" w:cs="Calibri"/>
          <w:b/>
          <w:color w:val="auto"/>
          <w:sz w:val="32"/>
          <w:szCs w:val="26"/>
        </w:rPr>
        <w:t>, 202</w:t>
      </w:r>
      <w:r w:rsidR="008A55D4" w:rsidRPr="00C94152">
        <w:rPr>
          <w:rFonts w:ascii="Calibri" w:eastAsia="Calibri" w:hAnsi="Calibri" w:cs="Calibri"/>
          <w:b/>
          <w:color w:val="auto"/>
          <w:sz w:val="32"/>
          <w:szCs w:val="26"/>
        </w:rPr>
        <w:t>6</w:t>
      </w:r>
      <w:r w:rsidRPr="00C94152">
        <w:rPr>
          <w:rFonts w:ascii="Calibri" w:eastAsia="Calibri" w:hAnsi="Calibri" w:cs="Calibri"/>
          <w:b/>
          <w:color w:val="auto"/>
          <w:sz w:val="32"/>
          <w:szCs w:val="26"/>
        </w:rPr>
        <w:t xml:space="preserve"> {Regular Meeting}</w:t>
      </w:r>
    </w:p>
    <w:p w14:paraId="62C8CCE9" w14:textId="77777777" w:rsidR="00356037" w:rsidRDefault="00356037" w:rsidP="004201E0">
      <w:pPr>
        <w:spacing w:after="0" w:line="240" w:lineRule="auto"/>
        <w:ind w:left="0" w:firstLine="0"/>
        <w:contextualSpacing/>
        <w:jc w:val="center"/>
        <w:rPr>
          <w:rFonts w:asciiTheme="minorHAnsi" w:eastAsia="Times New Roman" w:hAnsiTheme="minorHAnsi" w:cstheme="minorHAnsi"/>
          <w:color w:val="auto"/>
        </w:rPr>
      </w:pPr>
    </w:p>
    <w:p w14:paraId="3A9785F6" w14:textId="38EB6B72" w:rsidR="004201E0" w:rsidRDefault="004201E0" w:rsidP="004201E0">
      <w:pPr>
        <w:spacing w:after="0" w:line="240" w:lineRule="auto"/>
        <w:ind w:left="0" w:firstLine="0"/>
        <w:contextualSpacing/>
        <w:jc w:val="center"/>
        <w:rPr>
          <w:rFonts w:asciiTheme="minorHAnsi" w:eastAsia="Times New Roman" w:hAnsiTheme="minorHAnsi" w:cstheme="minorHAnsi"/>
          <w:color w:val="0000FF"/>
          <w:u w:val="single"/>
        </w:rPr>
      </w:pPr>
      <w:r w:rsidRPr="004201E0">
        <w:rPr>
          <w:rFonts w:asciiTheme="minorHAnsi" w:eastAsia="Times New Roman" w:hAnsiTheme="minorHAnsi" w:cstheme="minorHAnsi"/>
          <w:color w:val="auto"/>
        </w:rPr>
        <w:t>Please join my meeting from your computer, tablet or smartphone.</w:t>
      </w:r>
      <w:r w:rsidRPr="004201E0">
        <w:rPr>
          <w:rFonts w:asciiTheme="minorHAnsi" w:eastAsia="Times New Roman" w:hAnsiTheme="minorHAnsi" w:cstheme="minorHAnsi"/>
          <w:color w:val="auto"/>
        </w:rPr>
        <w:br/>
      </w:r>
      <w:r w:rsidRPr="004201E0">
        <w:rPr>
          <w:rFonts w:asciiTheme="minorHAnsi" w:eastAsia="Times New Roman" w:hAnsiTheme="minorHAnsi" w:cstheme="minorHAnsi"/>
          <w:color w:val="0000FF"/>
          <w:u w:val="single"/>
        </w:rPr>
        <w:t>https://meet.goto.com/KelsieD/kaweahdeltahealthcaredistrictboardofdirectorsmeeti</w:t>
      </w:r>
      <w:r w:rsidRPr="004201E0">
        <w:rPr>
          <w:rFonts w:asciiTheme="minorHAnsi" w:eastAsia="Times New Roman" w:hAnsiTheme="minorHAnsi" w:cstheme="minorHAnsi"/>
          <w:color w:val="auto"/>
        </w:rPr>
        <w:br/>
      </w:r>
      <w:r w:rsidRPr="004201E0">
        <w:rPr>
          <w:rFonts w:asciiTheme="minorHAnsi" w:eastAsia="Times New Roman" w:hAnsiTheme="minorHAnsi" w:cstheme="minorHAnsi"/>
          <w:b/>
          <w:bCs/>
          <w:color w:val="auto"/>
        </w:rPr>
        <w:t>You can also dial in using your phone.</w:t>
      </w:r>
      <w:r w:rsidRPr="004201E0">
        <w:rPr>
          <w:rFonts w:asciiTheme="minorHAnsi" w:eastAsia="Times New Roman" w:hAnsiTheme="minorHAnsi" w:cstheme="minorHAnsi"/>
          <w:color w:val="auto"/>
        </w:rPr>
        <w:br/>
        <w:t>Access Code: 460-561-181</w:t>
      </w:r>
      <w:r w:rsidRPr="004201E0">
        <w:rPr>
          <w:rFonts w:asciiTheme="minorHAnsi" w:eastAsia="Times New Roman" w:hAnsiTheme="minorHAnsi" w:cstheme="minorHAnsi"/>
          <w:color w:val="auto"/>
        </w:rPr>
        <w:br/>
        <w:t xml:space="preserve">United States: </w:t>
      </w:r>
      <w:r w:rsidRPr="004201E0">
        <w:rPr>
          <w:rFonts w:asciiTheme="minorHAnsi" w:eastAsia="Times New Roman" w:hAnsiTheme="minorHAnsi" w:cstheme="minorHAnsi"/>
          <w:color w:val="0000FF"/>
          <w:u w:val="single"/>
        </w:rPr>
        <w:t>+1 (646) 749-3122</w:t>
      </w:r>
    </w:p>
    <w:p w14:paraId="76257EB2" w14:textId="77777777" w:rsidR="00F03AF1" w:rsidRDefault="00F03AF1" w:rsidP="00F03AF1">
      <w:pPr>
        <w:spacing w:after="0" w:line="240" w:lineRule="auto"/>
        <w:ind w:left="0" w:firstLine="0"/>
        <w:contextualSpacing/>
        <w:jc w:val="center"/>
        <w:rPr>
          <w:rFonts w:asciiTheme="minorHAnsi" w:eastAsia="Aptos" w:hAnsiTheme="minorHAnsi" w:cstheme="minorHAnsi"/>
          <w:b/>
          <w:bCs/>
          <w:color w:val="C45911" w:themeColor="accent2" w:themeShade="BF"/>
          <w:kern w:val="2"/>
          <w:sz w:val="26"/>
          <w:szCs w:val="26"/>
          <w14:ligatures w14:val="standardContextual"/>
        </w:rPr>
      </w:pPr>
    </w:p>
    <w:p w14:paraId="127DB690" w14:textId="1AF7F67E" w:rsidR="00F03AF1" w:rsidRPr="00C94152" w:rsidRDefault="00F03AF1" w:rsidP="00F03AF1">
      <w:pPr>
        <w:spacing w:after="0" w:line="240" w:lineRule="auto"/>
        <w:ind w:left="0" w:firstLine="0"/>
        <w:contextualSpacing/>
        <w:jc w:val="center"/>
        <w:rPr>
          <w:rFonts w:asciiTheme="minorHAnsi" w:eastAsia="Calibri" w:hAnsiTheme="minorHAnsi" w:cstheme="minorHAnsi"/>
          <w:b/>
          <w:bCs/>
          <w:color w:val="C45911" w:themeColor="accent2" w:themeShade="BF"/>
          <w:sz w:val="26"/>
          <w:szCs w:val="26"/>
        </w:rPr>
      </w:pPr>
      <w:r w:rsidRPr="00C94152">
        <w:rPr>
          <w:rFonts w:asciiTheme="minorHAnsi" w:eastAsia="Aptos" w:hAnsiTheme="minorHAnsi" w:cstheme="minorHAnsi"/>
          <w:b/>
          <w:bCs/>
          <w:color w:val="C45911" w:themeColor="accent2" w:themeShade="BF"/>
          <w:kern w:val="2"/>
          <w:sz w:val="26"/>
          <w:szCs w:val="26"/>
          <w14:ligatures w14:val="standardContextual"/>
        </w:rPr>
        <w:t xml:space="preserve">OPEN SESSION – </w:t>
      </w:r>
      <w:r w:rsidR="00680227">
        <w:rPr>
          <w:rFonts w:asciiTheme="minorHAnsi" w:eastAsia="Aptos" w:hAnsiTheme="minorHAnsi" w:cstheme="minorHAnsi"/>
          <w:b/>
          <w:bCs/>
          <w:color w:val="C45911" w:themeColor="accent2" w:themeShade="BF"/>
          <w:kern w:val="2"/>
          <w:sz w:val="26"/>
          <w:szCs w:val="26"/>
          <w14:ligatures w14:val="standardContextual"/>
        </w:rPr>
        <w:t>3</w:t>
      </w:r>
      <w:r w:rsidRPr="00C94152">
        <w:rPr>
          <w:rFonts w:asciiTheme="minorHAnsi" w:eastAsia="Aptos" w:hAnsiTheme="minorHAnsi" w:cstheme="minorHAnsi"/>
          <w:b/>
          <w:bCs/>
          <w:color w:val="C45911" w:themeColor="accent2" w:themeShade="BF"/>
          <w:kern w:val="2"/>
          <w:sz w:val="26"/>
          <w:szCs w:val="26"/>
          <w14:ligatures w14:val="standardContextual"/>
        </w:rPr>
        <w:t>:</w:t>
      </w:r>
      <w:r w:rsidR="00680227">
        <w:rPr>
          <w:rFonts w:asciiTheme="minorHAnsi" w:eastAsia="Aptos" w:hAnsiTheme="minorHAnsi" w:cstheme="minorHAnsi"/>
          <w:b/>
          <w:bCs/>
          <w:color w:val="C45911" w:themeColor="accent2" w:themeShade="BF"/>
          <w:kern w:val="2"/>
          <w:sz w:val="26"/>
          <w:szCs w:val="26"/>
          <w14:ligatures w14:val="standardContextual"/>
        </w:rPr>
        <w:t>3</w:t>
      </w:r>
      <w:r w:rsidRPr="00C94152">
        <w:rPr>
          <w:rFonts w:asciiTheme="minorHAnsi" w:eastAsia="Aptos" w:hAnsiTheme="minorHAnsi" w:cstheme="minorHAnsi"/>
          <w:b/>
          <w:bCs/>
          <w:color w:val="C45911" w:themeColor="accent2" w:themeShade="BF"/>
          <w:kern w:val="2"/>
          <w:sz w:val="26"/>
          <w:szCs w:val="26"/>
          <w14:ligatures w14:val="standardContextual"/>
        </w:rPr>
        <w:t>0 PM</w:t>
      </w:r>
      <w:r w:rsidRPr="00C94152">
        <w:rPr>
          <w:rFonts w:asciiTheme="minorHAnsi" w:eastAsia="Aptos" w:hAnsiTheme="minorHAnsi" w:cstheme="minorHAnsi"/>
          <w:b/>
          <w:bCs/>
          <w:color w:val="C45911" w:themeColor="accent2" w:themeShade="BF"/>
          <w:kern w:val="2"/>
          <w:sz w:val="26"/>
          <w:szCs w:val="26"/>
          <w14:ligatures w14:val="standardContextual"/>
        </w:rPr>
        <w:br/>
        <w:t>────────────────────────────────────────────</w:t>
      </w:r>
    </w:p>
    <w:p w14:paraId="7BD17166" w14:textId="77777777" w:rsidR="00F03AF1" w:rsidRPr="00F72F45" w:rsidRDefault="00F03AF1" w:rsidP="00F03AF1">
      <w:pPr>
        <w:numPr>
          <w:ilvl w:val="0"/>
          <w:numId w:val="2"/>
        </w:numPr>
        <w:spacing w:after="80" w:line="240" w:lineRule="auto"/>
        <w:ind w:left="180"/>
        <w:contextualSpacing/>
        <w:rPr>
          <w:rFonts w:ascii="Calibri" w:eastAsia="Calibri" w:hAnsi="Calibri" w:cs="Calibri"/>
          <w:b/>
          <w:caps/>
          <w:color w:val="000000"/>
          <w:sz w:val="26"/>
          <w:szCs w:val="26"/>
        </w:rPr>
      </w:pPr>
      <w:r w:rsidRPr="00F72F45">
        <w:rPr>
          <w:rFonts w:ascii="Calibri" w:eastAsia="Calibri" w:hAnsi="Calibri" w:cs="Calibri"/>
          <w:b/>
          <w:caps/>
          <w:color w:val="000000"/>
          <w:sz w:val="26"/>
          <w:szCs w:val="26"/>
        </w:rPr>
        <w:t>Call to order</w:t>
      </w:r>
    </w:p>
    <w:p w14:paraId="2CF85403" w14:textId="7F726152" w:rsidR="00F03AF1" w:rsidRPr="00F72F45" w:rsidRDefault="00F03AF1" w:rsidP="00F03AF1">
      <w:pPr>
        <w:numPr>
          <w:ilvl w:val="0"/>
          <w:numId w:val="2"/>
        </w:numPr>
        <w:spacing w:after="120" w:line="240" w:lineRule="auto"/>
        <w:ind w:left="180"/>
        <w:contextualSpacing/>
        <w:rPr>
          <w:rFonts w:ascii="Calibri" w:eastAsia="Calibri" w:hAnsi="Calibri" w:cs="Calibri"/>
          <w:b/>
          <w:color w:val="000000"/>
          <w:spacing w:val="-1"/>
          <w:sz w:val="26"/>
          <w:szCs w:val="26"/>
        </w:rPr>
      </w:pPr>
      <w:r w:rsidRPr="00F72F45">
        <w:rPr>
          <w:rFonts w:ascii="Calibri" w:eastAsia="Calibri" w:hAnsi="Calibri" w:cs="Calibri"/>
          <w:b/>
          <w:caps/>
          <w:color w:val="000000"/>
          <w:sz w:val="26"/>
          <w:szCs w:val="26"/>
        </w:rPr>
        <w:t xml:space="preserve">Public </w:t>
      </w:r>
      <w:r>
        <w:rPr>
          <w:rFonts w:ascii="Calibri" w:eastAsia="Calibri" w:hAnsi="Calibri" w:cs="Calibri"/>
          <w:b/>
          <w:caps/>
          <w:color w:val="000000"/>
          <w:sz w:val="26"/>
          <w:szCs w:val="26"/>
        </w:rPr>
        <w:t xml:space="preserve">comment </w:t>
      </w:r>
      <w:r w:rsidRPr="00F72F45">
        <w:rPr>
          <w:rFonts w:ascii="Calibri" w:eastAsia="Calibri" w:hAnsi="Calibri" w:cs="Calibri"/>
          <w:b/>
          <w:bCs/>
          <w:color w:val="000000"/>
          <w:sz w:val="26"/>
          <w:szCs w:val="26"/>
        </w:rPr>
        <w:t>–</w:t>
      </w:r>
      <w:r w:rsidRPr="00F72F45">
        <w:rPr>
          <w:rFonts w:ascii="Calibri" w:eastAsia="Calibri" w:hAnsi="Calibri" w:cs="Calibri"/>
          <w:b/>
          <w:bCs/>
          <w:color w:val="000000"/>
          <w:spacing w:val="-4"/>
          <w:sz w:val="26"/>
          <w:szCs w:val="26"/>
        </w:rPr>
        <w:t xml:space="preserve"> </w:t>
      </w:r>
      <w:r w:rsidRPr="00F72F45">
        <w:rPr>
          <w:rFonts w:ascii="Calibri" w:eastAsia="Calibri" w:hAnsi="Calibri" w:cs="Calibri"/>
          <w:color w:val="000000"/>
          <w:spacing w:val="-1"/>
          <w:sz w:val="26"/>
          <w:szCs w:val="26"/>
        </w:rPr>
        <w:t xml:space="preserve">Members of the public may comment on agenda items before action is taken and after it is discussed by the Board. Each speaker will be allowed five minutes. Members of the public wishing to address the Board concerning items not on the agenda and within the jurisdiction of the Board are requested to identify themselves </w:t>
      </w:r>
      <w:proofErr w:type="gramStart"/>
      <w:r w:rsidRPr="00F72F45">
        <w:rPr>
          <w:rFonts w:ascii="Calibri" w:eastAsia="Calibri" w:hAnsi="Calibri" w:cs="Calibri"/>
          <w:color w:val="000000"/>
          <w:spacing w:val="-1"/>
          <w:sz w:val="26"/>
          <w:szCs w:val="26"/>
        </w:rPr>
        <w:t>at this time</w:t>
      </w:r>
      <w:proofErr w:type="gramEnd"/>
      <w:r w:rsidRPr="00F72F45">
        <w:rPr>
          <w:rFonts w:ascii="Calibri" w:eastAsia="Calibri" w:hAnsi="Calibri" w:cs="Calibri"/>
          <w:color w:val="000000"/>
          <w:spacing w:val="-1"/>
          <w:sz w:val="26"/>
          <w:szCs w:val="26"/>
        </w:rPr>
        <w:t>.</w:t>
      </w:r>
      <w:r w:rsidRPr="00F72F45">
        <w:rPr>
          <w:rFonts w:ascii="Calibri" w:eastAsia="Calibri" w:hAnsi="Calibri" w:cs="Calibri"/>
          <w:caps/>
          <w:color w:val="000000"/>
          <w:sz w:val="26"/>
          <w:szCs w:val="26"/>
        </w:rPr>
        <w:t xml:space="preserve"> </w:t>
      </w:r>
    </w:p>
    <w:p w14:paraId="1D21446D" w14:textId="22B9FF41" w:rsidR="00F03AF1" w:rsidRPr="006A1EDE" w:rsidRDefault="00F03AF1" w:rsidP="00F03AF1">
      <w:pPr>
        <w:numPr>
          <w:ilvl w:val="0"/>
          <w:numId w:val="2"/>
        </w:numPr>
        <w:spacing w:after="240" w:line="240" w:lineRule="auto"/>
        <w:ind w:left="180"/>
        <w:contextualSpacing/>
        <w:rPr>
          <w:rFonts w:ascii="Calibri" w:eastAsia="Calibri" w:hAnsi="Calibri" w:cs="Calibri"/>
          <w:b/>
          <w:caps/>
          <w:color w:val="000000"/>
          <w:sz w:val="26"/>
          <w:szCs w:val="26"/>
        </w:rPr>
      </w:pPr>
      <w:r w:rsidRPr="002C7D05">
        <w:rPr>
          <w:rFonts w:ascii="Calibri" w:eastAsia="Calibri" w:hAnsi="Calibri" w:cs="Calibri"/>
          <w:b/>
          <w:caps/>
          <w:sz w:val="26"/>
          <w:szCs w:val="26"/>
        </w:rPr>
        <w:t>BOARD EDUCATION</w:t>
      </w:r>
      <w:r w:rsidR="006A1EDE" w:rsidRPr="002C7D05">
        <w:rPr>
          <w:rFonts w:ascii="Calibri" w:eastAsia="Calibri" w:hAnsi="Calibri" w:cs="Calibri"/>
          <w:b/>
          <w:caps/>
          <w:sz w:val="26"/>
          <w:szCs w:val="26"/>
        </w:rPr>
        <w:t>al Study session</w:t>
      </w:r>
      <w:r w:rsidR="006A1EDE">
        <w:rPr>
          <w:rFonts w:ascii="Calibri" w:eastAsia="Calibri" w:hAnsi="Calibri" w:cs="Calibri"/>
          <w:b/>
          <w:caps/>
          <w:color w:val="000000"/>
          <w:sz w:val="26"/>
          <w:szCs w:val="26"/>
        </w:rPr>
        <w:t xml:space="preserve"> </w:t>
      </w:r>
      <w:r>
        <w:rPr>
          <w:rFonts w:ascii="Calibri" w:eastAsia="Calibri" w:hAnsi="Calibri" w:cs="Calibri"/>
          <w:b/>
          <w:caps/>
          <w:color w:val="000000"/>
          <w:sz w:val="26"/>
          <w:szCs w:val="26"/>
        </w:rPr>
        <w:t>-</w:t>
      </w:r>
      <w:r w:rsidR="006A1EDE">
        <w:rPr>
          <w:rFonts w:ascii="Calibri" w:eastAsia="Calibri" w:hAnsi="Calibri" w:cs="Calibri"/>
          <w:b/>
          <w:caps/>
          <w:color w:val="000000"/>
          <w:sz w:val="26"/>
          <w:szCs w:val="26"/>
        </w:rPr>
        <w:t xml:space="preserve"> </w:t>
      </w:r>
      <w:r w:rsidR="006A1EDE" w:rsidRPr="006A1EDE">
        <w:rPr>
          <w:rFonts w:ascii="Calibri" w:hAnsi="Calibri" w:cs="Calibri"/>
          <w:sz w:val="26"/>
          <w:szCs w:val="26"/>
        </w:rPr>
        <w:t>Receive an educational presentation regarding Board fiduciary responsibilities, governance principles, and the distinction between Board governance and management responsibilities.</w:t>
      </w:r>
    </w:p>
    <w:p w14:paraId="5DD8EA0A" w14:textId="5A62B5DA" w:rsidR="003432C5" w:rsidRDefault="003432C5" w:rsidP="00486837">
      <w:pPr>
        <w:numPr>
          <w:ilvl w:val="0"/>
          <w:numId w:val="2"/>
        </w:numPr>
        <w:spacing w:after="240" w:line="240" w:lineRule="auto"/>
        <w:ind w:left="180"/>
        <w:contextualSpacing/>
        <w:rPr>
          <w:rFonts w:ascii="Calibri" w:eastAsia="Calibri" w:hAnsi="Calibri" w:cs="Calibri"/>
          <w:b/>
          <w:caps/>
          <w:color w:val="000000"/>
          <w:sz w:val="26"/>
          <w:szCs w:val="26"/>
        </w:rPr>
      </w:pPr>
      <w:r w:rsidRPr="00F72F45">
        <w:rPr>
          <w:rFonts w:ascii="Calibri" w:eastAsia="Calibri" w:hAnsi="Calibri" w:cs="Calibri"/>
          <w:b/>
          <w:caps/>
          <w:color w:val="000000"/>
          <w:sz w:val="26"/>
          <w:szCs w:val="26"/>
        </w:rPr>
        <w:t>Adjourn</w:t>
      </w:r>
      <w:r w:rsidR="006C78F6">
        <w:rPr>
          <w:rFonts w:ascii="Calibri" w:eastAsia="Calibri" w:hAnsi="Calibri" w:cs="Calibri"/>
          <w:b/>
          <w:caps/>
          <w:color w:val="000000"/>
          <w:sz w:val="26"/>
          <w:szCs w:val="26"/>
        </w:rPr>
        <w:t xml:space="preserve"> to closed session</w:t>
      </w:r>
    </w:p>
    <w:p w14:paraId="3187A803" w14:textId="2B8ACA72" w:rsidR="00D158E0" w:rsidRDefault="00D158E0" w:rsidP="00486837">
      <w:pPr>
        <w:spacing w:after="240" w:line="240" w:lineRule="auto"/>
        <w:ind w:left="180" w:firstLine="0"/>
        <w:contextualSpacing/>
        <w:rPr>
          <w:rFonts w:ascii="Calibri" w:eastAsia="Calibri" w:hAnsi="Calibri" w:cs="Calibri"/>
          <w:b/>
          <w:caps/>
          <w:color w:val="000000"/>
          <w:sz w:val="26"/>
          <w:szCs w:val="26"/>
        </w:rPr>
      </w:pPr>
    </w:p>
    <w:p w14:paraId="0B555790" w14:textId="469C5721" w:rsidR="00142E1B" w:rsidRPr="001E692F" w:rsidRDefault="00142E1B" w:rsidP="005D709E">
      <w:pPr>
        <w:spacing w:after="240" w:line="240" w:lineRule="auto"/>
        <w:ind w:left="180" w:firstLine="0"/>
        <w:contextualSpacing/>
        <w:jc w:val="center"/>
        <w:rPr>
          <w:rFonts w:asciiTheme="minorHAnsi" w:eastAsia="Calibri" w:hAnsiTheme="minorHAnsi" w:cstheme="minorHAnsi"/>
          <w:b/>
          <w:bCs/>
          <w:caps/>
          <w:color w:val="C45911" w:themeColor="accent2" w:themeShade="BF"/>
          <w:sz w:val="12"/>
          <w:szCs w:val="12"/>
        </w:rPr>
      </w:pPr>
      <w:r w:rsidRPr="00C94152">
        <w:rPr>
          <w:rFonts w:asciiTheme="minorHAnsi" w:eastAsia="Aptos" w:hAnsiTheme="minorHAnsi" w:cstheme="minorHAnsi"/>
          <w:b/>
          <w:bCs/>
          <w:color w:val="C45911" w:themeColor="accent2" w:themeShade="BF"/>
          <w:kern w:val="2"/>
          <w:sz w:val="26"/>
          <w:szCs w:val="26"/>
          <w14:ligatures w14:val="standardContextual"/>
        </w:rPr>
        <w:t>────────────────────────────────────────────</w:t>
      </w:r>
      <w:r w:rsidRPr="00C94152">
        <w:rPr>
          <w:rFonts w:asciiTheme="minorHAnsi" w:eastAsia="Aptos" w:hAnsiTheme="minorHAnsi" w:cstheme="minorHAnsi"/>
          <w:b/>
          <w:bCs/>
          <w:color w:val="C45911" w:themeColor="accent2" w:themeShade="BF"/>
          <w:kern w:val="2"/>
          <w:sz w:val="26"/>
          <w:szCs w:val="26"/>
          <w14:ligatures w14:val="standardContextual"/>
        </w:rPr>
        <w:br/>
        <w:t>CLOSED SESSION – 4:</w:t>
      </w:r>
      <w:r w:rsidR="004328B6">
        <w:rPr>
          <w:rFonts w:asciiTheme="minorHAnsi" w:eastAsia="Aptos" w:hAnsiTheme="minorHAnsi" w:cstheme="minorHAnsi"/>
          <w:b/>
          <w:bCs/>
          <w:color w:val="C45911" w:themeColor="accent2" w:themeShade="BF"/>
          <w:kern w:val="2"/>
          <w:sz w:val="26"/>
          <w:szCs w:val="26"/>
          <w14:ligatures w14:val="standardContextual"/>
        </w:rPr>
        <w:t>15</w:t>
      </w:r>
      <w:r w:rsidRPr="00C94152">
        <w:rPr>
          <w:rFonts w:asciiTheme="minorHAnsi" w:eastAsia="Aptos" w:hAnsiTheme="minorHAnsi" w:cstheme="minorHAnsi"/>
          <w:b/>
          <w:bCs/>
          <w:color w:val="C45911" w:themeColor="accent2" w:themeShade="BF"/>
          <w:kern w:val="2"/>
          <w:sz w:val="26"/>
          <w:szCs w:val="26"/>
          <w14:ligatures w14:val="standardContextual"/>
        </w:rPr>
        <w:t xml:space="preserve"> PM</w:t>
      </w:r>
      <w:r w:rsidRPr="00C94152">
        <w:rPr>
          <w:rFonts w:asciiTheme="minorHAnsi" w:eastAsia="Aptos" w:hAnsiTheme="minorHAnsi" w:cstheme="minorHAnsi"/>
          <w:b/>
          <w:bCs/>
          <w:color w:val="C45911" w:themeColor="accent2" w:themeShade="BF"/>
          <w:kern w:val="2"/>
          <w:sz w:val="26"/>
          <w:szCs w:val="26"/>
          <w14:ligatures w14:val="standardContextual"/>
        </w:rPr>
        <w:br/>
        <w:t>────────────────────────────────────────────</w:t>
      </w:r>
      <w:r w:rsidRPr="00C94152">
        <w:rPr>
          <w:rFonts w:asciiTheme="minorHAnsi" w:eastAsia="Aptos" w:hAnsiTheme="minorHAnsi" w:cstheme="minorHAnsi"/>
          <w:b/>
          <w:bCs/>
          <w:color w:val="C45911" w:themeColor="accent2" w:themeShade="BF"/>
          <w:kern w:val="2"/>
          <w:sz w:val="26"/>
          <w:szCs w:val="26"/>
          <w14:ligatures w14:val="standardContextual"/>
        </w:rPr>
        <w:br/>
      </w:r>
    </w:p>
    <w:p w14:paraId="391E4037" w14:textId="0BA585E7" w:rsidR="00221359" w:rsidRDefault="003432C5" w:rsidP="009167D9">
      <w:pPr>
        <w:numPr>
          <w:ilvl w:val="2"/>
          <w:numId w:val="2"/>
        </w:numPr>
        <w:spacing w:after="120" w:line="240" w:lineRule="auto"/>
        <w:ind w:left="270" w:hanging="450"/>
        <w:contextualSpacing/>
        <w:rPr>
          <w:rFonts w:ascii="Calibri" w:eastAsia="Calibri" w:hAnsi="Calibri" w:cs="Calibri"/>
          <w:b/>
          <w:caps/>
          <w:color w:val="000000"/>
          <w:sz w:val="26"/>
          <w:szCs w:val="26"/>
        </w:rPr>
      </w:pPr>
      <w:r w:rsidRPr="00F72F45">
        <w:rPr>
          <w:rFonts w:ascii="Calibri" w:eastAsia="Calibri" w:hAnsi="Calibri" w:cs="Calibri"/>
          <w:b/>
          <w:caps/>
          <w:color w:val="000000"/>
          <w:sz w:val="26"/>
          <w:szCs w:val="26"/>
        </w:rPr>
        <w:t>Call to order</w:t>
      </w:r>
      <w:bookmarkStart w:id="0" w:name="_Hlk203485936"/>
    </w:p>
    <w:p w14:paraId="54BE30A1" w14:textId="77777777" w:rsidR="002A714D" w:rsidRPr="009167D9" w:rsidRDefault="002A714D" w:rsidP="002A714D">
      <w:pPr>
        <w:pStyle w:val="ListParagraph"/>
        <w:tabs>
          <w:tab w:val="left" w:pos="540"/>
        </w:tabs>
        <w:spacing w:after="120" w:line="240" w:lineRule="auto"/>
        <w:ind w:left="270" w:firstLine="0"/>
        <w:rPr>
          <w:rFonts w:cstheme="minorHAnsi"/>
          <w:sz w:val="6"/>
          <w:szCs w:val="6"/>
        </w:rPr>
      </w:pPr>
    </w:p>
    <w:p w14:paraId="7A73E216" w14:textId="50BE6079" w:rsidR="00F03AF1" w:rsidRPr="003A3997" w:rsidRDefault="00600C15" w:rsidP="006A1EDE">
      <w:pPr>
        <w:pStyle w:val="ListParagraph"/>
        <w:numPr>
          <w:ilvl w:val="2"/>
          <w:numId w:val="2"/>
        </w:numPr>
        <w:tabs>
          <w:tab w:val="left" w:pos="540"/>
        </w:tabs>
        <w:spacing w:after="120" w:line="240" w:lineRule="auto"/>
        <w:ind w:left="180"/>
        <w:rPr>
          <w:rFonts w:cstheme="minorHAnsi"/>
          <w:sz w:val="26"/>
          <w:szCs w:val="26"/>
        </w:rPr>
      </w:pPr>
      <w:bookmarkStart w:id="1" w:name="_Hlk219376286"/>
      <w:r w:rsidRPr="007D53E3">
        <w:rPr>
          <w:rFonts w:cstheme="minorHAnsi"/>
          <w:b/>
          <w:caps/>
          <w:sz w:val="26"/>
          <w:szCs w:val="26"/>
        </w:rPr>
        <w:t>Conference with</w:t>
      </w:r>
      <w:r w:rsidRPr="003B1718">
        <w:rPr>
          <w:rFonts w:cstheme="minorHAnsi"/>
          <w:b/>
          <w:caps/>
          <w:sz w:val="26"/>
          <w:szCs w:val="26"/>
        </w:rPr>
        <w:t xml:space="preserve"> </w:t>
      </w:r>
      <w:r w:rsidRPr="007D53E3">
        <w:rPr>
          <w:rFonts w:cstheme="minorHAnsi"/>
          <w:b/>
          <w:caps/>
          <w:sz w:val="26"/>
          <w:szCs w:val="26"/>
        </w:rPr>
        <w:t>Legal Counsel</w:t>
      </w:r>
      <w:r w:rsidRPr="003A3997">
        <w:rPr>
          <w:rFonts w:cstheme="minorHAnsi"/>
          <w:b/>
          <w:sz w:val="26"/>
          <w:szCs w:val="26"/>
        </w:rPr>
        <w:t xml:space="preserve"> </w:t>
      </w:r>
      <w:r w:rsidRPr="003A3997">
        <w:rPr>
          <w:rFonts w:cstheme="minorHAnsi"/>
          <w:b/>
          <w:caps/>
          <w:sz w:val="26"/>
          <w:szCs w:val="26"/>
        </w:rPr>
        <w:t>–</w:t>
      </w:r>
      <w:r w:rsidRPr="008164EC">
        <w:rPr>
          <w:rFonts w:cstheme="minorHAnsi"/>
          <w:b/>
          <w:caps/>
          <w:sz w:val="26"/>
          <w:szCs w:val="26"/>
        </w:rPr>
        <w:t xml:space="preserve"> </w:t>
      </w:r>
      <w:r w:rsidRPr="002C7D05">
        <w:rPr>
          <w:rFonts w:cstheme="minorHAnsi"/>
          <w:b/>
          <w:caps/>
          <w:sz w:val="26"/>
          <w:szCs w:val="26"/>
        </w:rPr>
        <w:t>Existing Litigation</w:t>
      </w:r>
      <w:r w:rsidR="008B7A65" w:rsidRPr="00D10AED">
        <w:rPr>
          <w:rFonts w:cstheme="minorHAnsi"/>
          <w:b/>
          <w:caps/>
          <w:sz w:val="26"/>
          <w:szCs w:val="26"/>
        </w:rPr>
        <w:t xml:space="preserve"> and risk management</w:t>
      </w:r>
      <w:r w:rsidRPr="003A3997">
        <w:rPr>
          <w:rFonts w:cstheme="minorHAnsi"/>
          <w:sz w:val="26"/>
          <w:szCs w:val="26"/>
        </w:rPr>
        <w:t xml:space="preserve"> –</w:t>
      </w:r>
      <w:r w:rsidR="008B7A65" w:rsidRPr="003A3997">
        <w:rPr>
          <w:rFonts w:cstheme="minorHAnsi"/>
          <w:sz w:val="26"/>
          <w:szCs w:val="26"/>
        </w:rPr>
        <w:t>Discussion with legal counsel regarding ongoing litigation matters involving risk management, patient safety, or related claims. (</w:t>
      </w:r>
      <w:r w:rsidRPr="003A3997">
        <w:rPr>
          <w:rFonts w:cstheme="minorHAnsi"/>
          <w:sz w:val="26"/>
          <w:szCs w:val="26"/>
        </w:rPr>
        <w:t>Pursuant to Government Code 549</w:t>
      </w:r>
    </w:p>
    <w:tbl>
      <w:tblPr>
        <w:tblStyle w:val="TableGrid0"/>
        <w:tblpPr w:leftFromText="180" w:rightFromText="180" w:vertAnchor="text" w:horzAnchor="margin" w:tblpXSpec="center" w:tblpY="410"/>
        <w:tblW w:w="0" w:type="auto"/>
        <w:tblLook w:val="04A0" w:firstRow="1" w:lastRow="0" w:firstColumn="1" w:lastColumn="0" w:noHBand="0" w:noVBand="1"/>
      </w:tblPr>
      <w:tblGrid>
        <w:gridCol w:w="4534"/>
        <w:gridCol w:w="4349"/>
      </w:tblGrid>
      <w:tr w:rsidR="00F03AF1" w:rsidRPr="003A3997" w14:paraId="17F99C5E" w14:textId="77777777" w:rsidTr="006A1EDE">
        <w:trPr>
          <w:trHeight w:val="316"/>
        </w:trPr>
        <w:tc>
          <w:tcPr>
            <w:tcW w:w="4534" w:type="dxa"/>
            <w:tcBorders>
              <w:top w:val="single" w:sz="4" w:space="0" w:color="auto"/>
              <w:left w:val="single" w:sz="4" w:space="0" w:color="auto"/>
              <w:bottom w:val="single" w:sz="4" w:space="0" w:color="auto"/>
              <w:right w:val="single" w:sz="4" w:space="0" w:color="auto"/>
            </w:tcBorders>
            <w:hideMark/>
          </w:tcPr>
          <w:p w14:paraId="3A6E4D59" w14:textId="77777777" w:rsidR="00F03AF1" w:rsidRPr="003A3997" w:rsidRDefault="00F03AF1" w:rsidP="006A1EDE">
            <w:pPr>
              <w:pStyle w:val="ListParagraph"/>
              <w:tabs>
                <w:tab w:val="left" w:pos="540"/>
                <w:tab w:val="left" w:pos="1080"/>
              </w:tabs>
              <w:spacing w:after="120"/>
              <w:ind w:left="180" w:hanging="180"/>
              <w:rPr>
                <w:rFonts w:cstheme="minorHAnsi"/>
                <w:bCs/>
                <w:caps/>
                <w:color w:val="000000" w:themeColor="text1"/>
                <w:sz w:val="18"/>
                <w:szCs w:val="18"/>
              </w:rPr>
            </w:pPr>
            <w:r w:rsidRPr="003A3997">
              <w:rPr>
                <w:rFonts w:cstheme="minorHAnsi"/>
                <w:bCs/>
                <w:caps/>
                <w:color w:val="000000" w:themeColor="text1"/>
                <w:sz w:val="18"/>
                <w:szCs w:val="18"/>
              </w:rPr>
              <w:lastRenderedPageBreak/>
              <w:t>A. Burns-Nunez v KDHCD</w:t>
            </w:r>
          </w:p>
        </w:tc>
        <w:tc>
          <w:tcPr>
            <w:tcW w:w="4349" w:type="dxa"/>
            <w:tcBorders>
              <w:top w:val="single" w:sz="4" w:space="0" w:color="auto"/>
              <w:left w:val="single" w:sz="4" w:space="0" w:color="auto"/>
              <w:bottom w:val="single" w:sz="4" w:space="0" w:color="auto"/>
              <w:right w:val="single" w:sz="4" w:space="0" w:color="auto"/>
            </w:tcBorders>
            <w:hideMark/>
          </w:tcPr>
          <w:p w14:paraId="349A213B" w14:textId="3301AB21" w:rsidR="00F03AF1" w:rsidRPr="003A3997" w:rsidRDefault="002A6643" w:rsidP="006A1EDE">
            <w:pPr>
              <w:pStyle w:val="ListParagraph"/>
              <w:tabs>
                <w:tab w:val="left" w:pos="540"/>
                <w:tab w:val="left" w:pos="1080"/>
              </w:tabs>
              <w:spacing w:after="120"/>
              <w:ind w:left="180" w:hanging="180"/>
              <w:rPr>
                <w:rFonts w:cstheme="minorHAnsi"/>
                <w:bCs/>
                <w:caps/>
                <w:color w:val="000000" w:themeColor="text1"/>
                <w:sz w:val="18"/>
                <w:szCs w:val="18"/>
              </w:rPr>
            </w:pPr>
            <w:r>
              <w:rPr>
                <w:rFonts w:cstheme="minorHAnsi"/>
                <w:bCs/>
                <w:caps/>
                <w:color w:val="000000" w:themeColor="text1"/>
                <w:sz w:val="18"/>
                <w:szCs w:val="18"/>
              </w:rPr>
              <w:t>g</w:t>
            </w:r>
            <w:r w:rsidRPr="002A6643">
              <w:rPr>
                <w:rFonts w:cstheme="minorHAnsi"/>
                <w:bCs/>
                <w:caps/>
                <w:color w:val="000000" w:themeColor="text1"/>
                <w:sz w:val="18"/>
                <w:szCs w:val="18"/>
              </w:rPr>
              <w:t>. MARTINEZ-LUNA V. KDHCD</w:t>
            </w:r>
          </w:p>
        </w:tc>
      </w:tr>
      <w:tr w:rsidR="00F03AF1" w:rsidRPr="003A3997" w14:paraId="35A77282" w14:textId="77777777" w:rsidTr="002A6643">
        <w:trPr>
          <w:trHeight w:val="330"/>
        </w:trPr>
        <w:tc>
          <w:tcPr>
            <w:tcW w:w="4534" w:type="dxa"/>
            <w:tcBorders>
              <w:top w:val="single" w:sz="4" w:space="0" w:color="auto"/>
              <w:left w:val="single" w:sz="4" w:space="0" w:color="auto"/>
              <w:bottom w:val="single" w:sz="4" w:space="0" w:color="auto"/>
              <w:right w:val="single" w:sz="4" w:space="0" w:color="auto"/>
            </w:tcBorders>
            <w:hideMark/>
          </w:tcPr>
          <w:p w14:paraId="5DF08402" w14:textId="77777777" w:rsidR="00F03AF1" w:rsidRPr="003A3997" w:rsidRDefault="00F03AF1" w:rsidP="006A1EDE">
            <w:pPr>
              <w:pStyle w:val="ListParagraph"/>
              <w:tabs>
                <w:tab w:val="left" w:pos="540"/>
                <w:tab w:val="left" w:pos="1080"/>
              </w:tabs>
              <w:spacing w:after="120"/>
              <w:ind w:left="180" w:hanging="180"/>
              <w:rPr>
                <w:rFonts w:cstheme="minorHAnsi"/>
                <w:bCs/>
                <w:caps/>
                <w:color w:val="000000" w:themeColor="text1"/>
                <w:sz w:val="18"/>
                <w:szCs w:val="18"/>
              </w:rPr>
            </w:pPr>
            <w:r>
              <w:rPr>
                <w:rFonts w:cstheme="minorHAnsi"/>
                <w:bCs/>
                <w:caps/>
                <w:color w:val="000000" w:themeColor="text1"/>
                <w:sz w:val="18"/>
                <w:szCs w:val="18"/>
              </w:rPr>
              <w:t>b. m. vasquez v. kdhcd</w:t>
            </w:r>
          </w:p>
        </w:tc>
        <w:tc>
          <w:tcPr>
            <w:tcW w:w="4349" w:type="dxa"/>
            <w:tcBorders>
              <w:top w:val="single" w:sz="4" w:space="0" w:color="auto"/>
              <w:left w:val="single" w:sz="4" w:space="0" w:color="auto"/>
              <w:bottom w:val="single" w:sz="4" w:space="0" w:color="auto"/>
              <w:right w:val="single" w:sz="4" w:space="0" w:color="auto"/>
            </w:tcBorders>
          </w:tcPr>
          <w:p w14:paraId="6F0533F7" w14:textId="70EC1D57" w:rsidR="00F03AF1" w:rsidRPr="003A3997" w:rsidRDefault="002A6643" w:rsidP="006A1EDE">
            <w:pPr>
              <w:pStyle w:val="ListParagraph"/>
              <w:tabs>
                <w:tab w:val="left" w:pos="540"/>
                <w:tab w:val="left" w:pos="1080"/>
              </w:tabs>
              <w:spacing w:after="120"/>
              <w:ind w:left="180" w:hanging="180"/>
              <w:rPr>
                <w:rFonts w:cstheme="minorHAnsi"/>
                <w:bCs/>
                <w:caps/>
                <w:color w:val="000000" w:themeColor="text1"/>
                <w:sz w:val="18"/>
                <w:szCs w:val="18"/>
              </w:rPr>
            </w:pPr>
            <w:r>
              <w:rPr>
                <w:rFonts w:cstheme="minorHAnsi"/>
                <w:bCs/>
                <w:caps/>
                <w:color w:val="000000" w:themeColor="text1"/>
                <w:sz w:val="18"/>
                <w:szCs w:val="18"/>
              </w:rPr>
              <w:t>h</w:t>
            </w:r>
            <w:r w:rsidRPr="003A3997">
              <w:rPr>
                <w:rFonts w:cstheme="minorHAnsi"/>
                <w:bCs/>
                <w:caps/>
                <w:color w:val="000000" w:themeColor="text1"/>
                <w:sz w:val="18"/>
                <w:szCs w:val="18"/>
              </w:rPr>
              <w:t xml:space="preserve">. </w:t>
            </w:r>
            <w:r>
              <w:rPr>
                <w:rFonts w:cstheme="minorHAnsi"/>
                <w:bCs/>
                <w:caps/>
                <w:color w:val="000000" w:themeColor="text1"/>
                <w:sz w:val="18"/>
                <w:szCs w:val="18"/>
              </w:rPr>
              <w:t>moreno</w:t>
            </w:r>
            <w:r w:rsidRPr="003A3997">
              <w:rPr>
                <w:rFonts w:cstheme="minorHAnsi"/>
                <w:bCs/>
                <w:caps/>
                <w:color w:val="000000" w:themeColor="text1"/>
                <w:sz w:val="18"/>
                <w:szCs w:val="18"/>
              </w:rPr>
              <w:t xml:space="preserve"> v KDHCD</w:t>
            </w:r>
          </w:p>
        </w:tc>
      </w:tr>
      <w:tr w:rsidR="002A6643" w:rsidRPr="003A3997" w14:paraId="3912F20F" w14:textId="77777777" w:rsidTr="006A1EDE">
        <w:trPr>
          <w:trHeight w:val="316"/>
        </w:trPr>
        <w:tc>
          <w:tcPr>
            <w:tcW w:w="4534" w:type="dxa"/>
            <w:tcBorders>
              <w:top w:val="single" w:sz="4" w:space="0" w:color="auto"/>
              <w:left w:val="single" w:sz="4" w:space="0" w:color="auto"/>
              <w:bottom w:val="single" w:sz="4" w:space="0" w:color="auto"/>
              <w:right w:val="single" w:sz="4" w:space="0" w:color="auto"/>
            </w:tcBorders>
            <w:hideMark/>
          </w:tcPr>
          <w:p w14:paraId="73E0AEBA" w14:textId="68181577" w:rsidR="002A6643" w:rsidRPr="003A3997" w:rsidRDefault="002A6643" w:rsidP="002A6643">
            <w:pPr>
              <w:pStyle w:val="ListParagraph"/>
              <w:tabs>
                <w:tab w:val="left" w:pos="540"/>
                <w:tab w:val="left" w:pos="1080"/>
              </w:tabs>
              <w:spacing w:after="120"/>
              <w:ind w:left="180" w:hanging="180"/>
              <w:rPr>
                <w:rFonts w:cstheme="minorHAnsi"/>
                <w:bCs/>
                <w:caps/>
                <w:color w:val="000000" w:themeColor="text1"/>
                <w:sz w:val="18"/>
                <w:szCs w:val="18"/>
              </w:rPr>
            </w:pPr>
            <w:r>
              <w:rPr>
                <w:rFonts w:cstheme="minorHAnsi"/>
                <w:bCs/>
                <w:caps/>
                <w:color w:val="000000" w:themeColor="text1"/>
                <w:sz w:val="18"/>
                <w:szCs w:val="18"/>
              </w:rPr>
              <w:t>c.</w:t>
            </w:r>
            <w:r w:rsidRPr="003A3997">
              <w:rPr>
                <w:rFonts w:cstheme="minorHAnsi"/>
                <w:bCs/>
                <w:caps/>
                <w:color w:val="000000" w:themeColor="text1"/>
                <w:sz w:val="18"/>
                <w:szCs w:val="18"/>
              </w:rPr>
              <w:t xml:space="preserve"> </w:t>
            </w:r>
            <w:r>
              <w:rPr>
                <w:rFonts w:cstheme="minorHAnsi"/>
                <w:bCs/>
                <w:caps/>
                <w:color w:val="000000" w:themeColor="text1"/>
                <w:sz w:val="18"/>
                <w:szCs w:val="18"/>
              </w:rPr>
              <w:t>Olvera</w:t>
            </w:r>
            <w:r w:rsidRPr="002A6643">
              <w:rPr>
                <w:rFonts w:cstheme="minorHAnsi"/>
                <w:bCs/>
                <w:caps/>
                <w:color w:val="000000" w:themeColor="text1"/>
                <w:sz w:val="18"/>
                <w:szCs w:val="18"/>
              </w:rPr>
              <w:t xml:space="preserve"> v KDHCD</w:t>
            </w:r>
          </w:p>
        </w:tc>
        <w:tc>
          <w:tcPr>
            <w:tcW w:w="4349" w:type="dxa"/>
            <w:tcBorders>
              <w:top w:val="single" w:sz="4" w:space="0" w:color="auto"/>
              <w:left w:val="single" w:sz="4" w:space="0" w:color="auto"/>
              <w:bottom w:val="single" w:sz="4" w:space="0" w:color="auto"/>
              <w:right w:val="single" w:sz="4" w:space="0" w:color="auto"/>
            </w:tcBorders>
            <w:hideMark/>
          </w:tcPr>
          <w:p w14:paraId="0D9C1D0B" w14:textId="6DEE2A83" w:rsidR="002A6643" w:rsidRPr="003A3997" w:rsidRDefault="002A6643" w:rsidP="002A6643">
            <w:pPr>
              <w:pStyle w:val="ListParagraph"/>
              <w:tabs>
                <w:tab w:val="left" w:pos="540"/>
                <w:tab w:val="left" w:pos="1080"/>
              </w:tabs>
              <w:spacing w:after="120"/>
              <w:ind w:left="180" w:hanging="180"/>
              <w:rPr>
                <w:rFonts w:cstheme="minorHAnsi"/>
                <w:bCs/>
                <w:caps/>
                <w:color w:val="000000" w:themeColor="text1"/>
                <w:sz w:val="18"/>
                <w:szCs w:val="18"/>
              </w:rPr>
            </w:pPr>
            <w:r>
              <w:rPr>
                <w:rFonts w:cstheme="minorHAnsi"/>
                <w:bCs/>
                <w:caps/>
                <w:color w:val="000000" w:themeColor="text1"/>
                <w:sz w:val="18"/>
                <w:szCs w:val="18"/>
              </w:rPr>
              <w:t>i</w:t>
            </w:r>
            <w:r w:rsidRPr="003A3997">
              <w:rPr>
                <w:rFonts w:cstheme="minorHAnsi"/>
                <w:bCs/>
                <w:caps/>
                <w:color w:val="000000" w:themeColor="text1"/>
                <w:sz w:val="18"/>
                <w:szCs w:val="18"/>
              </w:rPr>
              <w:t xml:space="preserve">. </w:t>
            </w:r>
            <w:r>
              <w:rPr>
                <w:rFonts w:cstheme="minorHAnsi"/>
                <w:bCs/>
                <w:caps/>
                <w:color w:val="000000" w:themeColor="text1"/>
                <w:sz w:val="18"/>
                <w:szCs w:val="18"/>
              </w:rPr>
              <w:t xml:space="preserve">Tinoco </w:t>
            </w:r>
            <w:r w:rsidRPr="003A3997">
              <w:rPr>
                <w:rFonts w:cstheme="minorHAnsi"/>
                <w:bCs/>
                <w:caps/>
                <w:color w:val="000000" w:themeColor="text1"/>
                <w:sz w:val="18"/>
                <w:szCs w:val="18"/>
              </w:rPr>
              <w:t>v KDHCD</w:t>
            </w:r>
          </w:p>
        </w:tc>
      </w:tr>
      <w:tr w:rsidR="002A6643" w:rsidRPr="003A3997" w14:paraId="38365A24" w14:textId="77777777" w:rsidTr="006A1EDE">
        <w:trPr>
          <w:trHeight w:val="330"/>
        </w:trPr>
        <w:tc>
          <w:tcPr>
            <w:tcW w:w="4534" w:type="dxa"/>
            <w:tcBorders>
              <w:top w:val="single" w:sz="4" w:space="0" w:color="auto"/>
              <w:left w:val="single" w:sz="4" w:space="0" w:color="auto"/>
              <w:bottom w:val="single" w:sz="4" w:space="0" w:color="auto"/>
              <w:right w:val="single" w:sz="4" w:space="0" w:color="auto"/>
            </w:tcBorders>
            <w:hideMark/>
          </w:tcPr>
          <w:p w14:paraId="26DCF2BB" w14:textId="77777777" w:rsidR="002A6643" w:rsidRPr="003A3997" w:rsidRDefault="002A6643" w:rsidP="002A6643">
            <w:pPr>
              <w:pStyle w:val="ListParagraph"/>
              <w:tabs>
                <w:tab w:val="left" w:pos="540"/>
                <w:tab w:val="left" w:pos="1080"/>
              </w:tabs>
              <w:spacing w:after="120"/>
              <w:ind w:left="180" w:hanging="180"/>
              <w:rPr>
                <w:rFonts w:cstheme="minorHAnsi"/>
                <w:bCs/>
                <w:caps/>
                <w:color w:val="000000" w:themeColor="text1"/>
                <w:sz w:val="18"/>
                <w:szCs w:val="18"/>
              </w:rPr>
            </w:pPr>
            <w:r w:rsidRPr="00FB3015">
              <w:rPr>
                <w:rFonts w:cstheme="minorHAnsi"/>
                <w:bCs/>
                <w:caps/>
                <w:sz w:val="18"/>
                <w:szCs w:val="18"/>
              </w:rPr>
              <w:t>D. lARumble-torres v KDHCD</w:t>
            </w:r>
          </w:p>
        </w:tc>
        <w:tc>
          <w:tcPr>
            <w:tcW w:w="4349" w:type="dxa"/>
            <w:tcBorders>
              <w:top w:val="single" w:sz="4" w:space="0" w:color="auto"/>
              <w:left w:val="single" w:sz="4" w:space="0" w:color="auto"/>
              <w:bottom w:val="single" w:sz="4" w:space="0" w:color="auto"/>
              <w:right w:val="single" w:sz="4" w:space="0" w:color="auto"/>
            </w:tcBorders>
            <w:hideMark/>
          </w:tcPr>
          <w:p w14:paraId="0558BC24" w14:textId="499C0C87" w:rsidR="002A6643" w:rsidRPr="003A3997" w:rsidRDefault="002A6643" w:rsidP="002A6643">
            <w:pPr>
              <w:pStyle w:val="ListParagraph"/>
              <w:tabs>
                <w:tab w:val="left" w:pos="540"/>
                <w:tab w:val="left" w:pos="1080"/>
              </w:tabs>
              <w:spacing w:after="120"/>
              <w:ind w:left="180" w:hanging="180"/>
              <w:rPr>
                <w:rFonts w:cstheme="minorHAnsi"/>
                <w:bCs/>
                <w:caps/>
                <w:color w:val="000000" w:themeColor="text1"/>
                <w:sz w:val="18"/>
                <w:szCs w:val="18"/>
              </w:rPr>
            </w:pPr>
            <w:r>
              <w:rPr>
                <w:rFonts w:cstheme="minorHAnsi"/>
                <w:bCs/>
                <w:caps/>
                <w:color w:val="000000" w:themeColor="text1"/>
                <w:sz w:val="18"/>
                <w:szCs w:val="18"/>
              </w:rPr>
              <w:t>j</w:t>
            </w:r>
            <w:r w:rsidRPr="003A3997">
              <w:rPr>
                <w:rFonts w:cstheme="minorHAnsi"/>
                <w:bCs/>
                <w:caps/>
                <w:color w:val="000000" w:themeColor="text1"/>
                <w:sz w:val="18"/>
                <w:szCs w:val="18"/>
              </w:rPr>
              <w:t xml:space="preserve">. </w:t>
            </w:r>
            <w:r>
              <w:rPr>
                <w:rFonts w:cstheme="minorHAnsi"/>
                <w:bCs/>
                <w:caps/>
                <w:color w:val="000000" w:themeColor="text1"/>
                <w:sz w:val="18"/>
                <w:szCs w:val="18"/>
              </w:rPr>
              <w:t xml:space="preserve">mackey </w:t>
            </w:r>
            <w:r w:rsidRPr="003A3997">
              <w:rPr>
                <w:rFonts w:cstheme="minorHAnsi"/>
                <w:bCs/>
                <w:caps/>
                <w:color w:val="000000" w:themeColor="text1"/>
                <w:sz w:val="18"/>
                <w:szCs w:val="18"/>
              </w:rPr>
              <w:t>v KDHCD</w:t>
            </w:r>
          </w:p>
        </w:tc>
      </w:tr>
      <w:tr w:rsidR="002A6643" w:rsidRPr="003A3997" w14:paraId="2C669631" w14:textId="77777777" w:rsidTr="002A6643">
        <w:trPr>
          <w:trHeight w:val="316"/>
        </w:trPr>
        <w:tc>
          <w:tcPr>
            <w:tcW w:w="4534" w:type="dxa"/>
            <w:tcBorders>
              <w:top w:val="single" w:sz="4" w:space="0" w:color="auto"/>
              <w:left w:val="single" w:sz="4" w:space="0" w:color="auto"/>
              <w:bottom w:val="single" w:sz="4" w:space="0" w:color="auto"/>
              <w:right w:val="single" w:sz="4" w:space="0" w:color="auto"/>
            </w:tcBorders>
            <w:hideMark/>
          </w:tcPr>
          <w:p w14:paraId="182CDF3D" w14:textId="77777777" w:rsidR="002A6643" w:rsidRPr="003A3997" w:rsidRDefault="002A6643" w:rsidP="002A6643">
            <w:pPr>
              <w:pStyle w:val="ListParagraph"/>
              <w:tabs>
                <w:tab w:val="left" w:pos="540"/>
                <w:tab w:val="left" w:pos="1080"/>
              </w:tabs>
              <w:spacing w:after="120"/>
              <w:ind w:left="180" w:hanging="180"/>
              <w:rPr>
                <w:rFonts w:cstheme="minorHAnsi"/>
                <w:bCs/>
                <w:caps/>
                <w:color w:val="000000" w:themeColor="text1"/>
                <w:sz w:val="18"/>
                <w:szCs w:val="18"/>
              </w:rPr>
            </w:pPr>
            <w:r w:rsidRPr="003A3997">
              <w:rPr>
                <w:rFonts w:cstheme="minorHAnsi"/>
                <w:bCs/>
                <w:caps/>
                <w:color w:val="000000" w:themeColor="text1"/>
                <w:sz w:val="18"/>
                <w:szCs w:val="18"/>
              </w:rPr>
              <w:t xml:space="preserve">E. </w:t>
            </w:r>
            <w:r>
              <w:rPr>
                <w:rFonts w:cstheme="minorHAnsi"/>
                <w:bCs/>
                <w:caps/>
                <w:color w:val="000000" w:themeColor="text1"/>
                <w:sz w:val="18"/>
                <w:szCs w:val="18"/>
              </w:rPr>
              <w:t>smithson</w:t>
            </w:r>
            <w:r w:rsidRPr="003A3997">
              <w:rPr>
                <w:rFonts w:cstheme="minorHAnsi"/>
                <w:bCs/>
                <w:caps/>
                <w:color w:val="000000" w:themeColor="text1"/>
                <w:sz w:val="18"/>
                <w:szCs w:val="18"/>
              </w:rPr>
              <w:t xml:space="preserve"> v KDHCD</w:t>
            </w:r>
          </w:p>
        </w:tc>
        <w:tc>
          <w:tcPr>
            <w:tcW w:w="4349" w:type="dxa"/>
            <w:tcBorders>
              <w:top w:val="single" w:sz="4" w:space="0" w:color="auto"/>
              <w:left w:val="single" w:sz="4" w:space="0" w:color="auto"/>
              <w:bottom w:val="single" w:sz="4" w:space="0" w:color="auto"/>
              <w:right w:val="single" w:sz="4" w:space="0" w:color="auto"/>
            </w:tcBorders>
          </w:tcPr>
          <w:p w14:paraId="0C7CD791" w14:textId="560D62EF" w:rsidR="002A6643" w:rsidRPr="003A3997" w:rsidRDefault="002A6643" w:rsidP="002A6643">
            <w:pPr>
              <w:pStyle w:val="ListParagraph"/>
              <w:tabs>
                <w:tab w:val="left" w:pos="540"/>
                <w:tab w:val="left" w:pos="1080"/>
              </w:tabs>
              <w:spacing w:after="120"/>
              <w:ind w:left="180" w:hanging="180"/>
              <w:rPr>
                <w:rFonts w:cstheme="minorHAnsi"/>
                <w:bCs/>
                <w:caps/>
                <w:color w:val="000000" w:themeColor="text1"/>
                <w:sz w:val="18"/>
                <w:szCs w:val="18"/>
              </w:rPr>
            </w:pPr>
            <w:r>
              <w:rPr>
                <w:rFonts w:cstheme="minorHAnsi"/>
                <w:bCs/>
                <w:caps/>
                <w:color w:val="000000" w:themeColor="text1"/>
                <w:sz w:val="18"/>
                <w:szCs w:val="18"/>
              </w:rPr>
              <w:t>k</w:t>
            </w:r>
            <w:r w:rsidRPr="003A3997">
              <w:rPr>
                <w:rFonts w:cstheme="minorHAnsi"/>
                <w:bCs/>
                <w:caps/>
                <w:color w:val="000000" w:themeColor="text1"/>
                <w:sz w:val="18"/>
                <w:szCs w:val="18"/>
              </w:rPr>
              <w:t xml:space="preserve">. </w:t>
            </w:r>
            <w:r>
              <w:rPr>
                <w:rFonts w:cstheme="minorHAnsi"/>
                <w:bCs/>
                <w:caps/>
                <w:color w:val="000000" w:themeColor="text1"/>
                <w:sz w:val="18"/>
                <w:szCs w:val="18"/>
              </w:rPr>
              <w:t>medina</w:t>
            </w:r>
            <w:r w:rsidRPr="003A3997">
              <w:rPr>
                <w:rFonts w:cstheme="minorHAnsi"/>
                <w:bCs/>
                <w:caps/>
                <w:color w:val="000000" w:themeColor="text1"/>
                <w:sz w:val="18"/>
                <w:szCs w:val="18"/>
              </w:rPr>
              <w:t xml:space="preserve"> v KDHCD</w:t>
            </w:r>
          </w:p>
        </w:tc>
      </w:tr>
      <w:tr w:rsidR="002A6643" w:rsidRPr="003A3997" w14:paraId="6C57E4B7" w14:textId="77777777" w:rsidTr="002A6643">
        <w:trPr>
          <w:trHeight w:val="330"/>
        </w:trPr>
        <w:tc>
          <w:tcPr>
            <w:tcW w:w="4534" w:type="dxa"/>
            <w:tcBorders>
              <w:top w:val="single" w:sz="4" w:space="0" w:color="auto"/>
              <w:left w:val="single" w:sz="4" w:space="0" w:color="auto"/>
              <w:bottom w:val="single" w:sz="4" w:space="0" w:color="auto"/>
              <w:right w:val="single" w:sz="4" w:space="0" w:color="auto"/>
            </w:tcBorders>
            <w:hideMark/>
          </w:tcPr>
          <w:p w14:paraId="769C9856" w14:textId="77777777" w:rsidR="002A6643" w:rsidRPr="003A3997" w:rsidRDefault="002A6643" w:rsidP="002A6643">
            <w:pPr>
              <w:pStyle w:val="ListParagraph"/>
              <w:tabs>
                <w:tab w:val="left" w:pos="540"/>
                <w:tab w:val="left" w:pos="1080"/>
              </w:tabs>
              <w:spacing w:after="120"/>
              <w:ind w:left="180" w:hanging="180"/>
              <w:rPr>
                <w:rFonts w:cstheme="minorHAnsi"/>
                <w:bCs/>
                <w:caps/>
                <w:color w:val="000000" w:themeColor="text1"/>
                <w:sz w:val="18"/>
                <w:szCs w:val="18"/>
              </w:rPr>
            </w:pPr>
            <w:r>
              <w:rPr>
                <w:rFonts w:cstheme="minorHAnsi"/>
                <w:bCs/>
                <w:caps/>
                <w:color w:val="000000" w:themeColor="text1"/>
                <w:sz w:val="18"/>
                <w:szCs w:val="18"/>
              </w:rPr>
              <w:t>f. Velasequez V kdhcd</w:t>
            </w:r>
          </w:p>
        </w:tc>
        <w:tc>
          <w:tcPr>
            <w:tcW w:w="4349" w:type="dxa"/>
            <w:tcBorders>
              <w:top w:val="single" w:sz="4" w:space="0" w:color="auto"/>
              <w:left w:val="single" w:sz="4" w:space="0" w:color="auto"/>
              <w:bottom w:val="single" w:sz="4" w:space="0" w:color="auto"/>
              <w:right w:val="single" w:sz="4" w:space="0" w:color="auto"/>
            </w:tcBorders>
          </w:tcPr>
          <w:p w14:paraId="708D0078" w14:textId="451CF43C" w:rsidR="002A6643" w:rsidRPr="003A3997" w:rsidRDefault="002A6643" w:rsidP="002A6643">
            <w:pPr>
              <w:pStyle w:val="ListParagraph"/>
              <w:tabs>
                <w:tab w:val="left" w:pos="540"/>
                <w:tab w:val="left" w:pos="1080"/>
              </w:tabs>
              <w:spacing w:after="120"/>
              <w:ind w:left="180" w:hanging="180"/>
              <w:rPr>
                <w:rFonts w:cstheme="minorHAnsi"/>
                <w:bCs/>
                <w:caps/>
                <w:color w:val="000000" w:themeColor="text1"/>
                <w:sz w:val="18"/>
                <w:szCs w:val="18"/>
              </w:rPr>
            </w:pPr>
            <w:r>
              <w:rPr>
                <w:rFonts w:cstheme="minorHAnsi"/>
                <w:bCs/>
                <w:caps/>
                <w:color w:val="000000" w:themeColor="text1"/>
                <w:sz w:val="18"/>
                <w:szCs w:val="18"/>
              </w:rPr>
              <w:t>l</w:t>
            </w:r>
            <w:r w:rsidRPr="003A3997">
              <w:rPr>
                <w:rFonts w:cstheme="minorHAnsi"/>
                <w:bCs/>
                <w:caps/>
                <w:color w:val="000000" w:themeColor="text1"/>
                <w:sz w:val="18"/>
                <w:szCs w:val="18"/>
              </w:rPr>
              <w:t xml:space="preserve">. </w:t>
            </w:r>
            <w:r>
              <w:rPr>
                <w:rFonts w:cstheme="minorHAnsi"/>
                <w:bCs/>
                <w:caps/>
                <w:color w:val="000000" w:themeColor="text1"/>
                <w:sz w:val="18"/>
                <w:szCs w:val="18"/>
              </w:rPr>
              <w:t xml:space="preserve"> </w:t>
            </w:r>
            <w:r w:rsidRPr="007D623C">
              <w:rPr>
                <w:rFonts w:cstheme="minorHAnsi"/>
                <w:bCs/>
                <w:caps/>
                <w:color w:val="000000" w:themeColor="text1"/>
                <w:sz w:val="18"/>
                <w:szCs w:val="18"/>
              </w:rPr>
              <w:t>johnson v KDHCD</w:t>
            </w:r>
          </w:p>
        </w:tc>
      </w:tr>
    </w:tbl>
    <w:p w14:paraId="38C54EBE" w14:textId="7112ED83" w:rsidR="00F66EE7" w:rsidRDefault="00600C15" w:rsidP="006A1EDE">
      <w:pPr>
        <w:pStyle w:val="ListParagraph"/>
        <w:tabs>
          <w:tab w:val="left" w:pos="540"/>
        </w:tabs>
        <w:spacing w:after="120" w:line="240" w:lineRule="auto"/>
        <w:ind w:left="180" w:firstLine="0"/>
        <w:rPr>
          <w:rFonts w:cstheme="minorHAnsi"/>
          <w:sz w:val="26"/>
          <w:szCs w:val="26"/>
        </w:rPr>
      </w:pPr>
      <w:r w:rsidRPr="003A3997">
        <w:rPr>
          <w:rFonts w:cstheme="minorHAnsi"/>
          <w:sz w:val="26"/>
          <w:szCs w:val="26"/>
        </w:rPr>
        <w:t>56.9(d)(1)</w:t>
      </w:r>
      <w:r w:rsidR="008B7A65" w:rsidRPr="003A3997">
        <w:rPr>
          <w:rFonts w:cstheme="minorHAnsi"/>
          <w:sz w:val="26"/>
          <w:szCs w:val="26"/>
        </w:rPr>
        <w:t>)</w:t>
      </w:r>
    </w:p>
    <w:p w14:paraId="2D5CBA24" w14:textId="77777777" w:rsidR="006A1EDE" w:rsidRPr="003A3997" w:rsidRDefault="006A1EDE" w:rsidP="006A1EDE">
      <w:pPr>
        <w:pStyle w:val="ListParagraph"/>
        <w:tabs>
          <w:tab w:val="left" w:pos="540"/>
        </w:tabs>
        <w:spacing w:after="120" w:line="240" w:lineRule="auto"/>
        <w:ind w:left="180" w:firstLine="0"/>
        <w:rPr>
          <w:rFonts w:cstheme="minorHAnsi"/>
          <w:sz w:val="26"/>
          <w:szCs w:val="26"/>
        </w:rPr>
      </w:pPr>
    </w:p>
    <w:bookmarkEnd w:id="1"/>
    <w:p w14:paraId="5D5ABF5C" w14:textId="77777777" w:rsidR="003432C5" w:rsidRPr="00227054" w:rsidRDefault="003432C5" w:rsidP="00486837">
      <w:pPr>
        <w:autoSpaceDE w:val="0"/>
        <w:autoSpaceDN w:val="0"/>
        <w:spacing w:after="0" w:line="240" w:lineRule="auto"/>
        <w:ind w:left="180" w:firstLine="0"/>
        <w:contextualSpacing/>
        <w:rPr>
          <w:rFonts w:ascii="Calibri" w:eastAsia="Aptos" w:hAnsi="Calibri" w:cs="Calibri"/>
          <w:color w:val="auto"/>
          <w:sz w:val="4"/>
          <w:szCs w:val="4"/>
          <w14:ligatures w14:val="standardContextual"/>
        </w:rPr>
      </w:pPr>
    </w:p>
    <w:p w14:paraId="79C26DBA" w14:textId="77777777" w:rsidR="00227054" w:rsidRPr="008600B8" w:rsidRDefault="00227054" w:rsidP="00486837">
      <w:pPr>
        <w:autoSpaceDE w:val="0"/>
        <w:autoSpaceDN w:val="0"/>
        <w:spacing w:after="0" w:line="240" w:lineRule="auto"/>
        <w:ind w:left="180" w:firstLine="0"/>
        <w:contextualSpacing/>
        <w:rPr>
          <w:rFonts w:ascii="Calibri" w:hAnsi="Calibri" w:cs="Calibri"/>
          <w:sz w:val="4"/>
          <w:szCs w:val="4"/>
          <w14:ligatures w14:val="standardContextual"/>
        </w:rPr>
      </w:pPr>
    </w:p>
    <w:bookmarkEnd w:id="0"/>
    <w:p w14:paraId="218FC02A" w14:textId="77777777" w:rsidR="00D63B54" w:rsidRPr="00D63B54" w:rsidRDefault="00D63B54" w:rsidP="00D63B54">
      <w:pPr>
        <w:pStyle w:val="ListParagraph"/>
        <w:ind w:left="180" w:firstLine="0"/>
        <w:rPr>
          <w:rFonts w:ascii="Calibri" w:eastAsia="Calibri" w:hAnsi="Calibri" w:cs="Calibri"/>
          <w:i/>
          <w:color w:val="000000"/>
          <w:spacing w:val="-1"/>
          <w:sz w:val="26"/>
          <w:szCs w:val="26"/>
        </w:rPr>
      </w:pPr>
    </w:p>
    <w:p w14:paraId="7EFEFCD8" w14:textId="77777777" w:rsidR="00D63B54" w:rsidRPr="00D63B54" w:rsidRDefault="00D63B54" w:rsidP="00D63B54">
      <w:pPr>
        <w:pStyle w:val="ListParagraph"/>
        <w:ind w:left="180" w:firstLine="0"/>
        <w:rPr>
          <w:rFonts w:ascii="Calibri" w:eastAsia="Calibri" w:hAnsi="Calibri" w:cs="Calibri"/>
          <w:i/>
          <w:color w:val="000000"/>
          <w:spacing w:val="-1"/>
          <w:sz w:val="26"/>
          <w:szCs w:val="26"/>
        </w:rPr>
      </w:pPr>
    </w:p>
    <w:p w14:paraId="304470CD" w14:textId="77777777" w:rsidR="00D63B54" w:rsidRPr="00D63B54" w:rsidRDefault="00D63B54" w:rsidP="00D63B54">
      <w:pPr>
        <w:ind w:left="-180" w:firstLine="0"/>
        <w:rPr>
          <w:rFonts w:ascii="Calibri" w:eastAsia="Calibri" w:hAnsi="Calibri" w:cs="Calibri"/>
          <w:i/>
          <w:color w:val="000000"/>
          <w:spacing w:val="-1"/>
          <w:sz w:val="26"/>
          <w:szCs w:val="26"/>
        </w:rPr>
      </w:pPr>
    </w:p>
    <w:p w14:paraId="42447B49" w14:textId="74CB44C6" w:rsidR="00D63B54" w:rsidRPr="00E46120" w:rsidRDefault="00D63B54" w:rsidP="00E46120">
      <w:pPr>
        <w:pStyle w:val="ListParagraph"/>
        <w:numPr>
          <w:ilvl w:val="2"/>
          <w:numId w:val="2"/>
        </w:numPr>
        <w:ind w:left="180"/>
        <w:rPr>
          <w:rFonts w:ascii="Calibri" w:hAnsi="Calibri" w:cs="Calibri"/>
          <w:i/>
          <w:color w:val="000000" w:themeColor="text1"/>
          <w:sz w:val="26"/>
          <w:szCs w:val="26"/>
        </w:rPr>
      </w:pPr>
      <w:r w:rsidRPr="00E46120">
        <w:rPr>
          <w:rFonts w:cstheme="minorHAnsi"/>
          <w:b/>
          <w:caps/>
          <w:sz w:val="26"/>
          <w:szCs w:val="26"/>
        </w:rPr>
        <w:t xml:space="preserve">Conference with Legal Counsel – </w:t>
      </w:r>
      <w:r w:rsidRPr="002C7D05">
        <w:rPr>
          <w:rFonts w:cstheme="minorHAnsi"/>
          <w:b/>
          <w:caps/>
          <w:sz w:val="26"/>
          <w:szCs w:val="26"/>
        </w:rPr>
        <w:t>Anticipated Litigation</w:t>
      </w:r>
      <w:r w:rsidRPr="00E46120">
        <w:rPr>
          <w:rFonts w:cstheme="minorHAnsi"/>
          <w:b/>
          <w:caps/>
          <w:sz w:val="26"/>
          <w:szCs w:val="26"/>
        </w:rPr>
        <w:t xml:space="preserve"> / Quality of care risk exposure</w:t>
      </w:r>
      <w:r w:rsidRPr="00E46120">
        <w:rPr>
          <w:rFonts w:cstheme="minorHAnsi"/>
          <w:b/>
          <w:sz w:val="26"/>
          <w:szCs w:val="26"/>
        </w:rPr>
        <w:t xml:space="preserve"> – </w:t>
      </w:r>
      <w:r w:rsidRPr="00E46120">
        <w:rPr>
          <w:rFonts w:ascii="Calibri" w:hAnsi="Calibri" w:cs="Calibri"/>
          <w:bCs/>
          <w:sz w:val="26"/>
          <w:szCs w:val="26"/>
        </w:rPr>
        <w:t xml:space="preserve">Conference with legal counsel regarding potential exposure to litigation involving adverse patient outcomes, risk management review, and related quality assurance matters. </w:t>
      </w:r>
      <w:r w:rsidRPr="00E46120">
        <w:rPr>
          <w:rFonts w:ascii="Calibri" w:hAnsi="Calibri" w:cs="Calibri"/>
          <w:sz w:val="26"/>
          <w:szCs w:val="26"/>
        </w:rPr>
        <w:t xml:space="preserve">Pursuant to </w:t>
      </w:r>
      <w:r w:rsidRPr="00E46120">
        <w:rPr>
          <w:rFonts w:ascii="Calibri" w:hAnsi="Calibri" w:cs="Calibri"/>
          <w:bCs/>
          <w:sz w:val="26"/>
          <w:szCs w:val="26"/>
        </w:rPr>
        <w:t xml:space="preserve">Government Code 54956.9(d)(2); One potential case. </w:t>
      </w:r>
    </w:p>
    <w:p w14:paraId="583A6FB1" w14:textId="25EC9C34" w:rsidR="00D63B54" w:rsidRPr="00D63B54" w:rsidRDefault="00D63B54" w:rsidP="00D63B54">
      <w:pPr>
        <w:pStyle w:val="ListParagraph"/>
        <w:tabs>
          <w:tab w:val="left" w:pos="540"/>
        </w:tabs>
        <w:spacing w:after="120" w:line="240" w:lineRule="auto"/>
        <w:ind w:left="180" w:firstLine="0"/>
        <w:contextualSpacing w:val="0"/>
        <w:rPr>
          <w:rFonts w:ascii="Calibri" w:hAnsi="Calibri" w:cs="Calibri"/>
          <w:i/>
          <w:color w:val="000000" w:themeColor="text1"/>
          <w:sz w:val="26"/>
          <w:szCs w:val="26"/>
        </w:rPr>
      </w:pPr>
      <w:r w:rsidRPr="00D63B54">
        <w:rPr>
          <w:rFonts w:ascii="Calibri" w:hAnsi="Calibri" w:cs="Calibri"/>
          <w:i/>
          <w:color w:val="000000" w:themeColor="text1"/>
          <w:sz w:val="26"/>
          <w:szCs w:val="26"/>
        </w:rPr>
        <w:t xml:space="preserve">Possible reportable action  </w:t>
      </w:r>
    </w:p>
    <w:p w14:paraId="1D572F75" w14:textId="61173452" w:rsidR="003432C5" w:rsidRPr="006A1EDE" w:rsidRDefault="008B7A65" w:rsidP="00E46120">
      <w:pPr>
        <w:pStyle w:val="ListParagraph"/>
        <w:numPr>
          <w:ilvl w:val="2"/>
          <w:numId w:val="2"/>
        </w:numPr>
        <w:ind w:left="180"/>
        <w:rPr>
          <w:rFonts w:ascii="Calibri" w:eastAsia="Calibri" w:hAnsi="Calibri" w:cs="Calibri"/>
          <w:i/>
          <w:color w:val="000000"/>
          <w:spacing w:val="-1"/>
          <w:sz w:val="26"/>
          <w:szCs w:val="26"/>
        </w:rPr>
      </w:pPr>
      <w:r w:rsidRPr="006A1EDE">
        <w:rPr>
          <w:rFonts w:ascii="Calibri" w:eastAsia="Calibri" w:hAnsi="Calibri" w:cs="Calibri"/>
          <w:b/>
          <w:caps/>
          <w:sz w:val="26"/>
          <w:szCs w:val="26"/>
        </w:rPr>
        <w:t xml:space="preserve">MedicAL sTAFF </w:t>
      </w:r>
      <w:r w:rsidR="003432C5" w:rsidRPr="002C34FF">
        <w:rPr>
          <w:rFonts w:ascii="Calibri" w:eastAsia="Calibri" w:hAnsi="Calibri" w:cs="Calibri"/>
          <w:b/>
          <w:caps/>
          <w:sz w:val="26"/>
          <w:szCs w:val="26"/>
        </w:rPr>
        <w:t>Credentialing</w:t>
      </w:r>
      <w:r w:rsidRPr="006A1EDE">
        <w:rPr>
          <w:rFonts w:ascii="Calibri" w:eastAsia="Calibri" w:hAnsi="Calibri" w:cs="Calibri"/>
          <w:b/>
          <w:caps/>
          <w:sz w:val="26"/>
          <w:szCs w:val="26"/>
        </w:rPr>
        <w:t xml:space="preserve"> AND pRIVILEGING</w:t>
      </w:r>
      <w:r w:rsidR="003432C5" w:rsidRPr="006A1EDE">
        <w:rPr>
          <w:rFonts w:ascii="Calibri" w:eastAsia="Calibri" w:hAnsi="Calibri" w:cs="Calibri"/>
          <w:bCs/>
          <w:color w:val="000000"/>
          <w:spacing w:val="9"/>
          <w:sz w:val="26"/>
          <w:szCs w:val="26"/>
        </w:rPr>
        <w:t xml:space="preserve"> </w:t>
      </w:r>
      <w:r w:rsidR="003432C5" w:rsidRPr="006A1EDE">
        <w:rPr>
          <w:rFonts w:ascii="Calibri" w:eastAsia="Calibri" w:hAnsi="Calibri" w:cs="Calibri"/>
          <w:color w:val="000000"/>
          <w:sz w:val="26"/>
          <w:szCs w:val="26"/>
        </w:rPr>
        <w:t>-</w:t>
      </w:r>
      <w:r w:rsidR="003432C5" w:rsidRPr="006A1EDE">
        <w:rPr>
          <w:rFonts w:ascii="Calibri" w:eastAsia="Calibri" w:hAnsi="Calibri" w:cs="Calibri"/>
          <w:color w:val="000000"/>
          <w:spacing w:val="7"/>
          <w:sz w:val="26"/>
          <w:szCs w:val="26"/>
        </w:rPr>
        <w:t xml:space="preserve"> </w:t>
      </w:r>
      <w:r w:rsidR="003432C5" w:rsidRPr="006A1EDE">
        <w:rPr>
          <w:rFonts w:ascii="Calibri" w:eastAsia="Calibri" w:hAnsi="Calibri" w:cs="Calibri"/>
          <w:color w:val="000000"/>
          <w:sz w:val="26"/>
          <w:szCs w:val="26"/>
        </w:rPr>
        <w:t>Medical</w:t>
      </w:r>
      <w:r w:rsidR="003432C5" w:rsidRPr="006A1EDE">
        <w:rPr>
          <w:rFonts w:ascii="Calibri" w:eastAsia="Calibri" w:hAnsi="Calibri" w:cs="Calibri"/>
          <w:color w:val="000000"/>
          <w:spacing w:val="7"/>
          <w:sz w:val="26"/>
          <w:szCs w:val="26"/>
        </w:rPr>
        <w:t xml:space="preserve"> </w:t>
      </w:r>
      <w:r w:rsidR="003432C5" w:rsidRPr="006A1EDE">
        <w:rPr>
          <w:rFonts w:ascii="Calibri" w:eastAsia="Calibri" w:hAnsi="Calibri" w:cs="Calibri"/>
          <w:color w:val="000000"/>
          <w:sz w:val="26"/>
          <w:szCs w:val="26"/>
        </w:rPr>
        <w:t>Executive</w:t>
      </w:r>
      <w:r w:rsidR="003432C5" w:rsidRPr="006A1EDE">
        <w:rPr>
          <w:rFonts w:ascii="Calibri" w:eastAsia="Calibri" w:hAnsi="Calibri" w:cs="Calibri"/>
          <w:color w:val="000000"/>
          <w:spacing w:val="10"/>
          <w:sz w:val="26"/>
          <w:szCs w:val="26"/>
        </w:rPr>
        <w:t xml:space="preserve"> </w:t>
      </w:r>
      <w:r w:rsidR="003432C5" w:rsidRPr="006A1EDE">
        <w:rPr>
          <w:rFonts w:ascii="Calibri" w:eastAsia="Calibri" w:hAnsi="Calibri" w:cs="Calibri"/>
          <w:color w:val="000000"/>
          <w:sz w:val="26"/>
          <w:szCs w:val="26"/>
        </w:rPr>
        <w:t>Committee</w:t>
      </w:r>
      <w:r w:rsidR="003432C5" w:rsidRPr="006A1EDE">
        <w:rPr>
          <w:rFonts w:ascii="Calibri" w:eastAsia="Calibri" w:hAnsi="Calibri" w:cs="Calibri"/>
          <w:color w:val="000000"/>
          <w:spacing w:val="9"/>
          <w:sz w:val="26"/>
          <w:szCs w:val="26"/>
        </w:rPr>
        <w:t xml:space="preserve"> (MEC) </w:t>
      </w:r>
      <w:r w:rsidR="003432C5" w:rsidRPr="006A1EDE">
        <w:rPr>
          <w:rFonts w:ascii="Calibri" w:eastAsia="Calibri" w:hAnsi="Calibri" w:cs="Calibri"/>
          <w:color w:val="000000"/>
          <w:sz w:val="26"/>
          <w:szCs w:val="26"/>
        </w:rPr>
        <w:t>requests</w:t>
      </w:r>
      <w:r w:rsidR="003432C5" w:rsidRPr="006A1EDE">
        <w:rPr>
          <w:rFonts w:ascii="Calibri" w:eastAsia="Calibri" w:hAnsi="Calibri" w:cs="Calibri"/>
          <w:color w:val="000000"/>
          <w:spacing w:val="7"/>
          <w:sz w:val="26"/>
          <w:szCs w:val="26"/>
        </w:rPr>
        <w:t xml:space="preserve"> </w:t>
      </w:r>
      <w:r w:rsidR="003432C5" w:rsidRPr="006A1EDE">
        <w:rPr>
          <w:rFonts w:ascii="Calibri" w:eastAsia="Calibri" w:hAnsi="Calibri" w:cs="Calibri"/>
          <w:color w:val="000000"/>
          <w:sz w:val="26"/>
          <w:szCs w:val="26"/>
        </w:rPr>
        <w:t>that</w:t>
      </w:r>
      <w:r w:rsidR="003432C5" w:rsidRPr="006A1EDE">
        <w:rPr>
          <w:rFonts w:ascii="Calibri" w:eastAsia="Calibri" w:hAnsi="Calibri" w:cs="Calibri"/>
          <w:color w:val="000000"/>
          <w:spacing w:val="7"/>
          <w:sz w:val="26"/>
          <w:szCs w:val="26"/>
        </w:rPr>
        <w:t xml:space="preserve"> </w:t>
      </w:r>
      <w:r w:rsidR="003432C5" w:rsidRPr="006A1EDE">
        <w:rPr>
          <w:rFonts w:ascii="Calibri" w:eastAsia="Calibri" w:hAnsi="Calibri" w:cs="Calibri"/>
          <w:color w:val="000000"/>
          <w:sz w:val="26"/>
          <w:szCs w:val="26"/>
        </w:rPr>
        <w:t>the</w:t>
      </w:r>
      <w:r w:rsidR="003432C5" w:rsidRPr="006A1EDE">
        <w:rPr>
          <w:rFonts w:ascii="Calibri" w:eastAsia="Calibri" w:hAnsi="Calibri" w:cs="Calibri"/>
          <w:color w:val="000000"/>
          <w:spacing w:val="9"/>
          <w:sz w:val="26"/>
          <w:szCs w:val="26"/>
        </w:rPr>
        <w:t xml:space="preserve"> </w:t>
      </w:r>
      <w:r w:rsidR="003432C5" w:rsidRPr="006A1EDE">
        <w:rPr>
          <w:rFonts w:ascii="Calibri" w:eastAsia="Calibri" w:hAnsi="Calibri" w:cs="Calibri"/>
          <w:color w:val="000000"/>
          <w:spacing w:val="1"/>
          <w:sz w:val="26"/>
          <w:szCs w:val="26"/>
        </w:rPr>
        <w:t>appointment,</w:t>
      </w:r>
      <w:r w:rsidR="003432C5" w:rsidRPr="006A1EDE">
        <w:rPr>
          <w:rFonts w:ascii="Calibri" w:eastAsia="Calibri" w:hAnsi="Calibri" w:cs="Calibri"/>
          <w:color w:val="000000"/>
          <w:spacing w:val="29"/>
          <w:sz w:val="26"/>
          <w:szCs w:val="26"/>
        </w:rPr>
        <w:t xml:space="preserve"> </w:t>
      </w:r>
      <w:r w:rsidR="003432C5" w:rsidRPr="006A1EDE">
        <w:rPr>
          <w:rFonts w:ascii="Calibri" w:eastAsia="Calibri" w:hAnsi="Calibri" w:cs="Calibri"/>
          <w:color w:val="000000"/>
          <w:spacing w:val="-1"/>
          <w:sz w:val="26"/>
          <w:szCs w:val="26"/>
        </w:rPr>
        <w:t>reappointment</w:t>
      </w:r>
      <w:r w:rsidR="003432C5" w:rsidRPr="006A1EDE">
        <w:rPr>
          <w:rFonts w:ascii="Calibri" w:eastAsia="Calibri" w:hAnsi="Calibri" w:cs="Calibri"/>
          <w:color w:val="000000"/>
          <w:spacing w:val="18"/>
          <w:sz w:val="26"/>
          <w:szCs w:val="26"/>
        </w:rPr>
        <w:t xml:space="preserve"> </w:t>
      </w:r>
      <w:r w:rsidR="003432C5" w:rsidRPr="006A1EDE">
        <w:rPr>
          <w:rFonts w:ascii="Calibri" w:eastAsia="Calibri" w:hAnsi="Calibri" w:cs="Calibri"/>
          <w:color w:val="000000"/>
          <w:spacing w:val="-1"/>
          <w:sz w:val="26"/>
          <w:szCs w:val="26"/>
        </w:rPr>
        <w:t>and</w:t>
      </w:r>
      <w:r w:rsidR="003432C5" w:rsidRPr="006A1EDE">
        <w:rPr>
          <w:rFonts w:ascii="Calibri" w:eastAsia="Calibri" w:hAnsi="Calibri" w:cs="Calibri"/>
          <w:color w:val="000000"/>
          <w:spacing w:val="19"/>
          <w:sz w:val="26"/>
          <w:szCs w:val="26"/>
        </w:rPr>
        <w:t xml:space="preserve"> </w:t>
      </w:r>
      <w:r w:rsidR="003432C5" w:rsidRPr="006A1EDE">
        <w:rPr>
          <w:rFonts w:ascii="Calibri" w:eastAsia="Calibri" w:hAnsi="Calibri" w:cs="Calibri"/>
          <w:color w:val="000000"/>
          <w:spacing w:val="-1"/>
          <w:sz w:val="26"/>
          <w:szCs w:val="26"/>
        </w:rPr>
        <w:t>other</w:t>
      </w:r>
      <w:r w:rsidR="003432C5" w:rsidRPr="006A1EDE">
        <w:rPr>
          <w:rFonts w:ascii="Calibri" w:eastAsia="Calibri" w:hAnsi="Calibri" w:cs="Calibri"/>
          <w:color w:val="000000"/>
          <w:spacing w:val="18"/>
          <w:sz w:val="26"/>
          <w:szCs w:val="26"/>
        </w:rPr>
        <w:t xml:space="preserve"> </w:t>
      </w:r>
      <w:r w:rsidR="003432C5" w:rsidRPr="006A1EDE">
        <w:rPr>
          <w:rFonts w:ascii="Calibri" w:eastAsia="Calibri" w:hAnsi="Calibri" w:cs="Calibri"/>
          <w:color w:val="000000"/>
          <w:spacing w:val="-1"/>
          <w:sz w:val="26"/>
          <w:szCs w:val="26"/>
        </w:rPr>
        <w:t>credentialing</w:t>
      </w:r>
      <w:r w:rsidR="003432C5" w:rsidRPr="006A1EDE">
        <w:rPr>
          <w:rFonts w:ascii="Calibri" w:eastAsia="Calibri" w:hAnsi="Calibri" w:cs="Calibri"/>
          <w:color w:val="000000"/>
          <w:spacing w:val="17"/>
          <w:sz w:val="26"/>
          <w:szCs w:val="26"/>
        </w:rPr>
        <w:t xml:space="preserve"> </w:t>
      </w:r>
      <w:r w:rsidR="003432C5" w:rsidRPr="006A1EDE">
        <w:rPr>
          <w:rFonts w:ascii="Calibri" w:eastAsia="Calibri" w:hAnsi="Calibri" w:cs="Calibri"/>
          <w:color w:val="000000"/>
          <w:spacing w:val="-1"/>
          <w:sz w:val="26"/>
          <w:szCs w:val="26"/>
        </w:rPr>
        <w:t>activity</w:t>
      </w:r>
      <w:r w:rsidR="003432C5" w:rsidRPr="006A1EDE">
        <w:rPr>
          <w:rFonts w:ascii="Calibri" w:eastAsia="Calibri" w:hAnsi="Calibri" w:cs="Calibri"/>
          <w:color w:val="000000"/>
          <w:spacing w:val="17"/>
          <w:sz w:val="26"/>
          <w:szCs w:val="26"/>
        </w:rPr>
        <w:t xml:space="preserve"> </w:t>
      </w:r>
      <w:r w:rsidR="003432C5" w:rsidRPr="006A1EDE">
        <w:rPr>
          <w:rFonts w:ascii="Calibri" w:eastAsia="Calibri" w:hAnsi="Calibri" w:cs="Calibri"/>
          <w:color w:val="000000"/>
          <w:spacing w:val="-1"/>
          <w:sz w:val="26"/>
          <w:szCs w:val="26"/>
        </w:rPr>
        <w:t>regarding</w:t>
      </w:r>
      <w:r w:rsidR="003432C5" w:rsidRPr="006A1EDE">
        <w:rPr>
          <w:rFonts w:ascii="Calibri" w:eastAsia="Calibri" w:hAnsi="Calibri" w:cs="Calibri"/>
          <w:color w:val="000000"/>
          <w:spacing w:val="16"/>
          <w:sz w:val="26"/>
          <w:szCs w:val="26"/>
        </w:rPr>
        <w:t xml:space="preserve"> </w:t>
      </w:r>
      <w:r w:rsidR="003432C5" w:rsidRPr="006A1EDE">
        <w:rPr>
          <w:rFonts w:ascii="Calibri" w:eastAsia="Calibri" w:hAnsi="Calibri" w:cs="Calibri"/>
          <w:color w:val="000000"/>
          <w:spacing w:val="-1"/>
          <w:sz w:val="26"/>
          <w:szCs w:val="26"/>
        </w:rPr>
        <w:t>clinical</w:t>
      </w:r>
      <w:r w:rsidR="003432C5" w:rsidRPr="006A1EDE">
        <w:rPr>
          <w:rFonts w:ascii="Calibri" w:eastAsia="Calibri" w:hAnsi="Calibri" w:cs="Calibri"/>
          <w:color w:val="000000"/>
          <w:spacing w:val="18"/>
          <w:sz w:val="26"/>
          <w:szCs w:val="26"/>
        </w:rPr>
        <w:t xml:space="preserve"> </w:t>
      </w:r>
      <w:r w:rsidR="003432C5" w:rsidRPr="006A1EDE">
        <w:rPr>
          <w:rFonts w:ascii="Calibri" w:eastAsia="Calibri" w:hAnsi="Calibri" w:cs="Calibri"/>
          <w:color w:val="000000"/>
          <w:spacing w:val="-1"/>
          <w:sz w:val="26"/>
          <w:szCs w:val="26"/>
        </w:rPr>
        <w:t>privileges</w:t>
      </w:r>
      <w:r w:rsidR="003432C5" w:rsidRPr="006A1EDE">
        <w:rPr>
          <w:rFonts w:ascii="Calibri" w:eastAsia="Calibri" w:hAnsi="Calibri" w:cs="Calibri"/>
          <w:color w:val="000000"/>
          <w:spacing w:val="17"/>
          <w:sz w:val="26"/>
          <w:szCs w:val="26"/>
        </w:rPr>
        <w:t xml:space="preserve"> </w:t>
      </w:r>
      <w:r w:rsidR="003432C5" w:rsidRPr="006A1EDE">
        <w:rPr>
          <w:rFonts w:ascii="Calibri" w:eastAsia="Calibri" w:hAnsi="Calibri" w:cs="Calibri"/>
          <w:color w:val="000000"/>
          <w:sz w:val="26"/>
          <w:szCs w:val="26"/>
        </w:rPr>
        <w:t>and</w:t>
      </w:r>
      <w:r w:rsidR="003432C5" w:rsidRPr="006A1EDE">
        <w:rPr>
          <w:rFonts w:ascii="Calibri" w:eastAsia="Calibri" w:hAnsi="Calibri" w:cs="Calibri"/>
          <w:color w:val="000000"/>
          <w:spacing w:val="19"/>
          <w:sz w:val="26"/>
          <w:szCs w:val="26"/>
        </w:rPr>
        <w:t xml:space="preserve"> </w:t>
      </w:r>
      <w:r w:rsidR="003432C5" w:rsidRPr="006A1EDE">
        <w:rPr>
          <w:rFonts w:ascii="Calibri" w:eastAsia="Calibri" w:hAnsi="Calibri" w:cs="Calibri"/>
          <w:color w:val="000000"/>
          <w:spacing w:val="-2"/>
          <w:sz w:val="26"/>
          <w:szCs w:val="26"/>
        </w:rPr>
        <w:t>staff</w:t>
      </w:r>
      <w:r w:rsidRPr="006A1EDE">
        <w:rPr>
          <w:rFonts w:ascii="Calibri" w:eastAsia="Calibri" w:hAnsi="Calibri" w:cs="Calibri"/>
          <w:color w:val="000000"/>
          <w:spacing w:val="-2"/>
          <w:sz w:val="26"/>
          <w:szCs w:val="26"/>
        </w:rPr>
        <w:t xml:space="preserve"> </w:t>
      </w:r>
      <w:r w:rsidR="003432C5" w:rsidRPr="006A1EDE">
        <w:rPr>
          <w:rFonts w:ascii="Calibri" w:eastAsia="Calibri" w:hAnsi="Calibri" w:cs="Calibri"/>
          <w:color w:val="000000"/>
          <w:spacing w:val="-1"/>
          <w:sz w:val="26"/>
          <w:szCs w:val="26"/>
        </w:rPr>
        <w:t>membership</w:t>
      </w:r>
      <w:r w:rsidR="003432C5" w:rsidRPr="006A1EDE">
        <w:rPr>
          <w:rFonts w:ascii="Calibri" w:eastAsia="Calibri" w:hAnsi="Calibri" w:cs="Calibri"/>
          <w:color w:val="000000"/>
          <w:spacing w:val="11"/>
          <w:sz w:val="26"/>
          <w:szCs w:val="26"/>
        </w:rPr>
        <w:t xml:space="preserve"> </w:t>
      </w:r>
      <w:r w:rsidR="003432C5" w:rsidRPr="006A1EDE">
        <w:rPr>
          <w:rFonts w:ascii="Calibri" w:eastAsia="Calibri" w:hAnsi="Calibri" w:cs="Calibri"/>
          <w:color w:val="000000"/>
          <w:spacing w:val="-1"/>
          <w:sz w:val="26"/>
          <w:szCs w:val="26"/>
        </w:rPr>
        <w:t>recommended</w:t>
      </w:r>
      <w:r w:rsidR="003432C5" w:rsidRPr="006A1EDE">
        <w:rPr>
          <w:rFonts w:ascii="Calibri" w:eastAsia="Calibri" w:hAnsi="Calibri" w:cs="Calibri"/>
          <w:color w:val="000000"/>
          <w:spacing w:val="11"/>
          <w:sz w:val="26"/>
          <w:szCs w:val="26"/>
        </w:rPr>
        <w:t xml:space="preserve"> </w:t>
      </w:r>
      <w:r w:rsidR="003432C5" w:rsidRPr="006A1EDE">
        <w:rPr>
          <w:rFonts w:ascii="Calibri" w:eastAsia="Calibri" w:hAnsi="Calibri" w:cs="Calibri"/>
          <w:color w:val="000000"/>
          <w:sz w:val="26"/>
          <w:szCs w:val="26"/>
        </w:rPr>
        <w:t>by</w:t>
      </w:r>
      <w:r w:rsidR="003432C5" w:rsidRPr="006A1EDE">
        <w:rPr>
          <w:rFonts w:ascii="Calibri" w:eastAsia="Calibri" w:hAnsi="Calibri" w:cs="Calibri"/>
          <w:color w:val="000000"/>
          <w:spacing w:val="9"/>
          <w:sz w:val="26"/>
          <w:szCs w:val="26"/>
        </w:rPr>
        <w:t xml:space="preserve"> </w:t>
      </w:r>
      <w:r w:rsidR="003432C5" w:rsidRPr="006A1EDE">
        <w:rPr>
          <w:rFonts w:ascii="Calibri" w:eastAsia="Calibri" w:hAnsi="Calibri" w:cs="Calibri"/>
          <w:color w:val="000000"/>
          <w:spacing w:val="-1"/>
          <w:sz w:val="26"/>
          <w:szCs w:val="26"/>
        </w:rPr>
        <w:t>the</w:t>
      </w:r>
      <w:r w:rsidR="003432C5" w:rsidRPr="006A1EDE">
        <w:rPr>
          <w:rFonts w:ascii="Calibri" w:eastAsia="Calibri" w:hAnsi="Calibri" w:cs="Calibri"/>
          <w:color w:val="000000"/>
          <w:spacing w:val="10"/>
          <w:sz w:val="26"/>
          <w:szCs w:val="26"/>
        </w:rPr>
        <w:t xml:space="preserve"> </w:t>
      </w:r>
      <w:r w:rsidR="003432C5" w:rsidRPr="006A1EDE">
        <w:rPr>
          <w:rFonts w:ascii="Calibri" w:eastAsia="Calibri" w:hAnsi="Calibri" w:cs="Calibri"/>
          <w:color w:val="000000"/>
          <w:spacing w:val="-1"/>
          <w:sz w:val="26"/>
          <w:szCs w:val="26"/>
        </w:rPr>
        <w:t>respective</w:t>
      </w:r>
      <w:r w:rsidR="003432C5" w:rsidRPr="006A1EDE">
        <w:rPr>
          <w:rFonts w:ascii="Calibri" w:eastAsia="Calibri" w:hAnsi="Calibri" w:cs="Calibri"/>
          <w:color w:val="000000"/>
          <w:spacing w:val="10"/>
          <w:sz w:val="26"/>
          <w:szCs w:val="26"/>
        </w:rPr>
        <w:t xml:space="preserve"> </w:t>
      </w:r>
      <w:r w:rsidR="003432C5" w:rsidRPr="006A1EDE">
        <w:rPr>
          <w:rFonts w:ascii="Calibri" w:eastAsia="Calibri" w:hAnsi="Calibri" w:cs="Calibri"/>
          <w:color w:val="000000"/>
          <w:spacing w:val="-1"/>
          <w:sz w:val="26"/>
          <w:szCs w:val="26"/>
        </w:rPr>
        <w:t>department</w:t>
      </w:r>
      <w:r w:rsidR="003432C5" w:rsidRPr="006A1EDE">
        <w:rPr>
          <w:rFonts w:ascii="Calibri" w:eastAsia="Calibri" w:hAnsi="Calibri" w:cs="Calibri"/>
          <w:color w:val="000000"/>
          <w:spacing w:val="11"/>
          <w:sz w:val="26"/>
          <w:szCs w:val="26"/>
        </w:rPr>
        <w:t xml:space="preserve"> </w:t>
      </w:r>
      <w:r w:rsidR="003432C5" w:rsidRPr="006A1EDE">
        <w:rPr>
          <w:rFonts w:ascii="Calibri" w:eastAsia="Calibri" w:hAnsi="Calibri" w:cs="Calibri"/>
          <w:color w:val="000000"/>
          <w:spacing w:val="-1"/>
          <w:sz w:val="26"/>
          <w:szCs w:val="26"/>
        </w:rPr>
        <w:t>chiefs,</w:t>
      </w:r>
      <w:r w:rsidR="003432C5" w:rsidRPr="006A1EDE">
        <w:rPr>
          <w:rFonts w:ascii="Calibri" w:eastAsia="Calibri" w:hAnsi="Calibri" w:cs="Calibri"/>
          <w:color w:val="000000"/>
          <w:spacing w:val="7"/>
          <w:sz w:val="26"/>
          <w:szCs w:val="26"/>
        </w:rPr>
        <w:t xml:space="preserve"> </w:t>
      </w:r>
      <w:r w:rsidR="003432C5" w:rsidRPr="006A1EDE">
        <w:rPr>
          <w:rFonts w:ascii="Calibri" w:eastAsia="Calibri" w:hAnsi="Calibri" w:cs="Calibri"/>
          <w:color w:val="000000"/>
          <w:sz w:val="26"/>
          <w:szCs w:val="26"/>
        </w:rPr>
        <w:t>the</w:t>
      </w:r>
      <w:r w:rsidR="003432C5" w:rsidRPr="006A1EDE">
        <w:rPr>
          <w:rFonts w:ascii="Calibri" w:eastAsia="Calibri" w:hAnsi="Calibri" w:cs="Calibri"/>
          <w:color w:val="000000"/>
          <w:spacing w:val="10"/>
          <w:sz w:val="26"/>
          <w:szCs w:val="26"/>
        </w:rPr>
        <w:t xml:space="preserve"> </w:t>
      </w:r>
      <w:r w:rsidR="003432C5" w:rsidRPr="006A1EDE">
        <w:rPr>
          <w:rFonts w:ascii="Calibri" w:eastAsia="Calibri" w:hAnsi="Calibri" w:cs="Calibri"/>
          <w:color w:val="000000"/>
          <w:spacing w:val="-1"/>
          <w:sz w:val="26"/>
          <w:szCs w:val="26"/>
        </w:rPr>
        <w:t>credentials committee</w:t>
      </w:r>
      <w:r w:rsidR="003432C5" w:rsidRPr="006A1EDE">
        <w:rPr>
          <w:rFonts w:ascii="Calibri" w:eastAsia="Calibri" w:hAnsi="Calibri" w:cs="Calibri"/>
          <w:color w:val="000000"/>
          <w:spacing w:val="27"/>
          <w:sz w:val="26"/>
          <w:szCs w:val="26"/>
        </w:rPr>
        <w:t xml:space="preserve"> </w:t>
      </w:r>
      <w:r w:rsidR="003432C5" w:rsidRPr="006A1EDE">
        <w:rPr>
          <w:rFonts w:ascii="Calibri" w:eastAsia="Calibri" w:hAnsi="Calibri" w:cs="Calibri"/>
          <w:color w:val="000000"/>
          <w:spacing w:val="-1"/>
          <w:sz w:val="26"/>
          <w:szCs w:val="26"/>
        </w:rPr>
        <w:t>and</w:t>
      </w:r>
      <w:r w:rsidR="003432C5" w:rsidRPr="006A1EDE">
        <w:rPr>
          <w:rFonts w:ascii="Calibri" w:eastAsia="Calibri" w:hAnsi="Calibri" w:cs="Calibri"/>
          <w:color w:val="000000"/>
          <w:spacing w:val="28"/>
          <w:sz w:val="26"/>
          <w:szCs w:val="26"/>
        </w:rPr>
        <w:t xml:space="preserve"> </w:t>
      </w:r>
      <w:r w:rsidR="003432C5" w:rsidRPr="006A1EDE">
        <w:rPr>
          <w:rFonts w:ascii="Calibri" w:eastAsia="Calibri" w:hAnsi="Calibri" w:cs="Calibri"/>
          <w:color w:val="000000"/>
          <w:spacing w:val="-1"/>
          <w:sz w:val="26"/>
          <w:szCs w:val="26"/>
        </w:rPr>
        <w:t>the</w:t>
      </w:r>
      <w:r w:rsidR="003432C5" w:rsidRPr="006A1EDE">
        <w:rPr>
          <w:rFonts w:ascii="Calibri" w:eastAsia="Calibri" w:hAnsi="Calibri" w:cs="Calibri"/>
          <w:color w:val="000000"/>
          <w:spacing w:val="27"/>
          <w:sz w:val="26"/>
          <w:szCs w:val="26"/>
        </w:rPr>
        <w:t xml:space="preserve"> </w:t>
      </w:r>
      <w:r w:rsidR="003432C5" w:rsidRPr="006A1EDE">
        <w:rPr>
          <w:rFonts w:ascii="Calibri" w:eastAsia="Calibri" w:hAnsi="Calibri" w:cs="Calibri"/>
          <w:color w:val="000000"/>
          <w:spacing w:val="-1"/>
          <w:sz w:val="26"/>
          <w:szCs w:val="26"/>
        </w:rPr>
        <w:t>MEC</w:t>
      </w:r>
      <w:r w:rsidR="003432C5" w:rsidRPr="006A1EDE">
        <w:rPr>
          <w:rFonts w:ascii="Calibri" w:eastAsia="Calibri" w:hAnsi="Calibri" w:cs="Calibri"/>
          <w:color w:val="000000"/>
          <w:spacing w:val="28"/>
          <w:sz w:val="26"/>
          <w:szCs w:val="26"/>
        </w:rPr>
        <w:t xml:space="preserve"> </w:t>
      </w:r>
      <w:r w:rsidR="003432C5" w:rsidRPr="006A1EDE">
        <w:rPr>
          <w:rFonts w:ascii="Calibri" w:eastAsia="Calibri" w:hAnsi="Calibri" w:cs="Calibri"/>
          <w:color w:val="000000"/>
          <w:sz w:val="26"/>
          <w:szCs w:val="26"/>
        </w:rPr>
        <w:t>be</w:t>
      </w:r>
      <w:r w:rsidR="003432C5" w:rsidRPr="006A1EDE">
        <w:rPr>
          <w:rFonts w:ascii="Calibri" w:eastAsia="Calibri" w:hAnsi="Calibri" w:cs="Calibri"/>
          <w:color w:val="000000"/>
          <w:spacing w:val="28"/>
          <w:sz w:val="26"/>
          <w:szCs w:val="26"/>
        </w:rPr>
        <w:t xml:space="preserve"> </w:t>
      </w:r>
      <w:r w:rsidR="003432C5" w:rsidRPr="006A1EDE">
        <w:rPr>
          <w:rFonts w:ascii="Calibri" w:eastAsia="Calibri" w:hAnsi="Calibri" w:cs="Calibri"/>
          <w:color w:val="000000"/>
          <w:spacing w:val="-1"/>
          <w:sz w:val="26"/>
          <w:szCs w:val="26"/>
        </w:rPr>
        <w:t>reviewed</w:t>
      </w:r>
      <w:r w:rsidR="003432C5" w:rsidRPr="006A1EDE">
        <w:rPr>
          <w:rFonts w:ascii="Calibri" w:eastAsia="Calibri" w:hAnsi="Calibri" w:cs="Calibri"/>
          <w:color w:val="000000"/>
          <w:spacing w:val="27"/>
          <w:sz w:val="26"/>
          <w:szCs w:val="26"/>
        </w:rPr>
        <w:t xml:space="preserve"> </w:t>
      </w:r>
      <w:r w:rsidR="003432C5" w:rsidRPr="006A1EDE">
        <w:rPr>
          <w:rFonts w:ascii="Calibri" w:eastAsia="Calibri" w:hAnsi="Calibri" w:cs="Calibri"/>
          <w:color w:val="000000"/>
          <w:spacing w:val="-1"/>
          <w:sz w:val="26"/>
          <w:szCs w:val="26"/>
        </w:rPr>
        <w:t>for</w:t>
      </w:r>
      <w:r w:rsidR="003432C5" w:rsidRPr="006A1EDE">
        <w:rPr>
          <w:rFonts w:ascii="Calibri" w:eastAsia="Calibri" w:hAnsi="Calibri" w:cs="Calibri"/>
          <w:color w:val="000000"/>
          <w:spacing w:val="27"/>
          <w:sz w:val="26"/>
          <w:szCs w:val="26"/>
        </w:rPr>
        <w:t xml:space="preserve"> </w:t>
      </w:r>
      <w:r w:rsidR="003432C5" w:rsidRPr="006A1EDE">
        <w:rPr>
          <w:rFonts w:ascii="Calibri" w:eastAsia="Calibri" w:hAnsi="Calibri" w:cs="Calibri"/>
          <w:color w:val="000000"/>
          <w:spacing w:val="-1"/>
          <w:sz w:val="26"/>
          <w:szCs w:val="26"/>
        </w:rPr>
        <w:t>approval</w:t>
      </w:r>
      <w:r w:rsidR="003432C5" w:rsidRPr="006A1EDE">
        <w:rPr>
          <w:rFonts w:ascii="Calibri" w:eastAsia="Calibri" w:hAnsi="Calibri" w:cs="Calibri"/>
          <w:color w:val="000000"/>
          <w:spacing w:val="26"/>
          <w:sz w:val="26"/>
          <w:szCs w:val="26"/>
        </w:rPr>
        <w:t xml:space="preserve"> </w:t>
      </w:r>
      <w:r w:rsidR="003432C5" w:rsidRPr="006A1EDE">
        <w:rPr>
          <w:rFonts w:ascii="Calibri" w:eastAsia="Calibri" w:hAnsi="Calibri" w:cs="Calibri"/>
          <w:color w:val="000000"/>
          <w:spacing w:val="-1"/>
          <w:sz w:val="26"/>
          <w:szCs w:val="26"/>
        </w:rPr>
        <w:t>pursuant</w:t>
      </w:r>
      <w:r w:rsidR="003432C5" w:rsidRPr="006A1EDE">
        <w:rPr>
          <w:rFonts w:ascii="Calibri" w:eastAsia="Calibri" w:hAnsi="Calibri" w:cs="Calibri"/>
          <w:color w:val="000000"/>
          <w:spacing w:val="28"/>
          <w:sz w:val="26"/>
          <w:szCs w:val="26"/>
        </w:rPr>
        <w:t xml:space="preserve"> </w:t>
      </w:r>
      <w:r w:rsidR="003432C5" w:rsidRPr="006A1EDE">
        <w:rPr>
          <w:rFonts w:ascii="Calibri" w:eastAsia="Calibri" w:hAnsi="Calibri" w:cs="Calibri"/>
          <w:color w:val="000000"/>
          <w:spacing w:val="-1"/>
          <w:sz w:val="26"/>
          <w:szCs w:val="26"/>
        </w:rPr>
        <w:t>to</w:t>
      </w:r>
      <w:r w:rsidRPr="006A1EDE">
        <w:rPr>
          <w:rFonts w:ascii="Calibri" w:eastAsia="Calibri" w:hAnsi="Calibri" w:cs="Calibri"/>
          <w:color w:val="000000"/>
          <w:spacing w:val="-1"/>
          <w:sz w:val="26"/>
          <w:szCs w:val="26"/>
        </w:rPr>
        <w:t xml:space="preserve"> Government Code 54957</w:t>
      </w:r>
      <w:r w:rsidR="009167D9" w:rsidRPr="006A1EDE">
        <w:rPr>
          <w:rFonts w:ascii="Calibri" w:eastAsia="Calibri" w:hAnsi="Calibri" w:cs="Calibri"/>
          <w:color w:val="000000"/>
          <w:spacing w:val="-1"/>
          <w:sz w:val="26"/>
          <w:szCs w:val="26"/>
        </w:rPr>
        <w:t>.</w:t>
      </w:r>
      <w:r w:rsidRPr="006A1EDE">
        <w:rPr>
          <w:rFonts w:ascii="Calibri" w:eastAsia="Calibri" w:hAnsi="Calibri" w:cs="Calibri"/>
          <w:color w:val="000000"/>
          <w:spacing w:val="-1"/>
          <w:sz w:val="26"/>
          <w:szCs w:val="26"/>
        </w:rPr>
        <w:t xml:space="preserve"> </w:t>
      </w:r>
      <w:r w:rsidR="003432C5" w:rsidRPr="006A1EDE">
        <w:rPr>
          <w:rFonts w:ascii="Calibri" w:eastAsia="Calibri" w:hAnsi="Calibri" w:cs="Calibri"/>
          <w:color w:val="000000"/>
          <w:spacing w:val="-1"/>
          <w:sz w:val="26"/>
          <w:szCs w:val="26"/>
        </w:rPr>
        <w:t xml:space="preserve"> </w:t>
      </w:r>
    </w:p>
    <w:p w14:paraId="0503E907" w14:textId="2CBAA28B" w:rsidR="006C78F6" w:rsidRPr="006C78F6" w:rsidRDefault="006C78F6" w:rsidP="006A1EDE">
      <w:pPr>
        <w:pStyle w:val="NormalWeb"/>
        <w:ind w:left="180" w:hanging="90"/>
        <w:rPr>
          <w:rFonts w:ascii="Calibri" w:eastAsia="Calibri" w:hAnsi="Calibri" w:cs="Calibri"/>
          <w:i/>
          <w:color w:val="000000"/>
          <w:spacing w:val="-1"/>
          <w:sz w:val="26"/>
          <w:szCs w:val="26"/>
        </w:rPr>
      </w:pPr>
      <w:r>
        <w:rPr>
          <w:rFonts w:ascii="Calibri" w:eastAsia="Calibri" w:hAnsi="Calibri" w:cs="Calibri"/>
          <w:i/>
          <w:color w:val="000000"/>
          <w:spacing w:val="-1"/>
          <w:sz w:val="26"/>
          <w:szCs w:val="26"/>
        </w:rPr>
        <w:t xml:space="preserve"> </w:t>
      </w:r>
      <w:r w:rsidR="007A471E" w:rsidRPr="00142E1B">
        <w:rPr>
          <w:rFonts w:ascii="Calibri" w:eastAsia="Calibri" w:hAnsi="Calibri" w:cs="Calibri"/>
          <w:i/>
          <w:color w:val="000000"/>
        </w:rPr>
        <w:t>Action Requested</w:t>
      </w:r>
      <w:r w:rsidR="007A471E" w:rsidRPr="00142E1B">
        <w:rPr>
          <w:rFonts w:ascii="Calibri" w:eastAsia="Calibri" w:hAnsi="Calibri" w:cs="Calibri"/>
          <w:i/>
          <w:color w:val="000000"/>
          <w:spacing w:val="-1"/>
        </w:rPr>
        <w:t xml:space="preserve"> – Approval of </w:t>
      </w:r>
      <w:r w:rsidR="007A471E">
        <w:rPr>
          <w:rFonts w:ascii="Calibri" w:eastAsia="Calibri" w:hAnsi="Calibri" w:cs="Calibri"/>
          <w:i/>
          <w:color w:val="000000"/>
          <w:spacing w:val="-1"/>
        </w:rPr>
        <w:t xml:space="preserve">Medical Staff Credentialing and Privileging </w:t>
      </w:r>
    </w:p>
    <w:p w14:paraId="6E7D9228" w14:textId="75B9168A" w:rsidR="003432C5" w:rsidRPr="00581694" w:rsidRDefault="00CC1F29" w:rsidP="00E46120">
      <w:pPr>
        <w:pStyle w:val="ListParagraph"/>
        <w:numPr>
          <w:ilvl w:val="0"/>
          <w:numId w:val="2"/>
        </w:numPr>
        <w:tabs>
          <w:tab w:val="left" w:pos="540"/>
        </w:tabs>
        <w:spacing w:after="120" w:line="240" w:lineRule="auto"/>
        <w:ind w:left="180"/>
        <w:rPr>
          <w:rFonts w:ascii="Calibri" w:eastAsia="Calibri" w:hAnsi="Calibri" w:cs="Calibri"/>
          <w:i/>
          <w:color w:val="000000"/>
          <w:spacing w:val="-1"/>
          <w:sz w:val="26"/>
          <w:szCs w:val="26"/>
        </w:rPr>
      </w:pPr>
      <w:bookmarkStart w:id="2" w:name="_Hlk195600048"/>
      <w:r w:rsidRPr="002C7D05">
        <w:rPr>
          <w:rFonts w:ascii="Calibri" w:eastAsia="Calibri" w:hAnsi="Calibri" w:cs="Calibri"/>
          <w:b/>
          <w:caps/>
          <w:sz w:val="26"/>
          <w:szCs w:val="26"/>
        </w:rPr>
        <w:t xml:space="preserve">Medical Staff </w:t>
      </w:r>
      <w:r w:rsidR="003432C5" w:rsidRPr="002C7D05">
        <w:rPr>
          <w:rFonts w:ascii="Calibri" w:eastAsia="Calibri" w:hAnsi="Calibri" w:cs="Calibri"/>
          <w:b/>
          <w:caps/>
          <w:sz w:val="26"/>
          <w:szCs w:val="26"/>
        </w:rPr>
        <w:t>Quality Assurance</w:t>
      </w:r>
      <w:r w:rsidR="006C78F6" w:rsidRPr="002C7D05">
        <w:rPr>
          <w:rFonts w:ascii="Calibri" w:eastAsia="Calibri" w:hAnsi="Calibri" w:cs="Calibri"/>
          <w:b/>
          <w:caps/>
          <w:sz w:val="26"/>
          <w:szCs w:val="26"/>
        </w:rPr>
        <w:t>/Peer Review</w:t>
      </w:r>
      <w:r w:rsidR="003432C5" w:rsidRPr="00F26214">
        <w:rPr>
          <w:rFonts w:ascii="Calibri" w:eastAsia="Calibri" w:hAnsi="Calibri" w:cs="Calibri"/>
          <w:b/>
          <w:color w:val="000000"/>
          <w:sz w:val="26"/>
          <w:szCs w:val="26"/>
        </w:rPr>
        <w:t xml:space="preserve"> </w:t>
      </w:r>
      <w:r w:rsidR="008B7A65">
        <w:rPr>
          <w:rFonts w:ascii="Calibri" w:eastAsia="Calibri" w:hAnsi="Calibri" w:cs="Calibri"/>
          <w:bCs/>
          <w:color w:val="000000"/>
          <w:sz w:val="26"/>
          <w:szCs w:val="26"/>
        </w:rPr>
        <w:t xml:space="preserve">discussion and evaluation of medical staff quality assurance matters, including peer review findings, performance assessments, and related compliance activities. This session is closed </w:t>
      </w:r>
      <w:r w:rsidR="003432C5" w:rsidRPr="00F26214">
        <w:rPr>
          <w:rFonts w:ascii="Calibri" w:eastAsia="Calibri" w:hAnsi="Calibri" w:cs="Calibri"/>
          <w:color w:val="000000"/>
          <w:sz w:val="26"/>
          <w:szCs w:val="26"/>
        </w:rPr>
        <w:t xml:space="preserve">pursuant to </w:t>
      </w:r>
      <w:r w:rsidR="008B7A65">
        <w:rPr>
          <w:rFonts w:ascii="Calibri" w:eastAsia="Calibri" w:hAnsi="Calibri" w:cs="Calibri"/>
          <w:color w:val="000000"/>
          <w:sz w:val="26"/>
          <w:szCs w:val="26"/>
        </w:rPr>
        <w:t>Government Code 54957</w:t>
      </w:r>
      <w:r w:rsidR="006C78F6">
        <w:rPr>
          <w:rFonts w:ascii="Calibri" w:eastAsia="Calibri" w:hAnsi="Calibri" w:cs="Calibri"/>
          <w:color w:val="000000"/>
          <w:sz w:val="26"/>
          <w:szCs w:val="26"/>
        </w:rPr>
        <w:t xml:space="preserve"> &amp; Evid. Code 1157.</w:t>
      </w:r>
      <w:r w:rsidR="008B7A65">
        <w:rPr>
          <w:rFonts w:ascii="Calibri" w:eastAsia="Calibri" w:hAnsi="Calibri" w:cs="Calibri"/>
          <w:color w:val="000000"/>
          <w:sz w:val="26"/>
          <w:szCs w:val="26"/>
        </w:rPr>
        <w:t xml:space="preserve"> </w:t>
      </w:r>
    </w:p>
    <w:p w14:paraId="736560ED" w14:textId="77777777" w:rsidR="00581694" w:rsidRPr="001E692F" w:rsidRDefault="00581694" w:rsidP="00581694">
      <w:pPr>
        <w:pStyle w:val="ListParagraph"/>
        <w:tabs>
          <w:tab w:val="left" w:pos="540"/>
        </w:tabs>
        <w:spacing w:after="120" w:line="240" w:lineRule="auto"/>
        <w:ind w:left="180" w:firstLine="0"/>
        <w:rPr>
          <w:rFonts w:ascii="Calibri" w:eastAsia="Calibri" w:hAnsi="Calibri" w:cs="Calibri"/>
          <w:i/>
          <w:color w:val="000000"/>
          <w:spacing w:val="-1"/>
          <w:sz w:val="12"/>
          <w:szCs w:val="12"/>
        </w:rPr>
      </w:pPr>
    </w:p>
    <w:bookmarkEnd w:id="2"/>
    <w:p w14:paraId="3335A96D" w14:textId="7B84DB49" w:rsidR="00AE4F89" w:rsidRPr="00AE4F89" w:rsidRDefault="003432C5" w:rsidP="00E46120">
      <w:pPr>
        <w:pStyle w:val="ListParagraph"/>
        <w:numPr>
          <w:ilvl w:val="0"/>
          <w:numId w:val="2"/>
        </w:numPr>
        <w:tabs>
          <w:tab w:val="left" w:pos="1080"/>
        </w:tabs>
        <w:spacing w:after="240" w:line="240" w:lineRule="auto"/>
        <w:ind w:left="187" w:hanging="367"/>
        <w:rPr>
          <w:rFonts w:ascii="Calibri" w:eastAsia="Calibri" w:hAnsi="Calibri" w:cs="Calibri"/>
          <w:i/>
          <w:color w:val="000000"/>
          <w:sz w:val="26"/>
          <w:szCs w:val="26"/>
        </w:rPr>
      </w:pPr>
      <w:r w:rsidRPr="002C7D05">
        <w:rPr>
          <w:rFonts w:ascii="Calibri" w:eastAsia="Calibri" w:hAnsi="Calibri" w:cs="Calibri"/>
          <w:b/>
          <w:caps/>
          <w:color w:val="auto"/>
          <w:sz w:val="26"/>
          <w:szCs w:val="26"/>
        </w:rPr>
        <w:t>Approval of the closed meeting minutes</w:t>
      </w:r>
      <w:r w:rsidRPr="00AE4F89">
        <w:rPr>
          <w:rFonts w:ascii="Calibri" w:eastAsia="Calibri" w:hAnsi="Calibri" w:cs="Calibri"/>
          <w:color w:val="000000"/>
          <w:sz w:val="26"/>
          <w:szCs w:val="26"/>
        </w:rPr>
        <w:t xml:space="preserve"> –</w:t>
      </w:r>
      <w:r w:rsidR="00EB4345">
        <w:rPr>
          <w:rFonts w:ascii="Calibri" w:eastAsia="Calibri" w:hAnsi="Calibri" w:cs="Calibri"/>
          <w:color w:val="000000"/>
          <w:sz w:val="26"/>
          <w:szCs w:val="26"/>
        </w:rPr>
        <w:t xml:space="preserve"> </w:t>
      </w:r>
      <w:r w:rsidR="00680227">
        <w:rPr>
          <w:rFonts w:ascii="Calibri" w:eastAsia="Calibri" w:hAnsi="Calibri" w:cs="Calibri"/>
          <w:color w:val="000000"/>
          <w:sz w:val="26"/>
          <w:szCs w:val="26"/>
        </w:rPr>
        <w:t>August 2</w:t>
      </w:r>
      <w:r w:rsidR="007E1EDE">
        <w:rPr>
          <w:rFonts w:ascii="Calibri" w:eastAsia="Calibri" w:hAnsi="Calibri" w:cs="Calibri"/>
          <w:color w:val="000000"/>
          <w:sz w:val="26"/>
          <w:szCs w:val="26"/>
        </w:rPr>
        <w:t>6, 2026</w:t>
      </w:r>
      <w:r w:rsidR="00A80B8A" w:rsidRPr="002A0BD7">
        <w:rPr>
          <w:rFonts w:ascii="Calibri" w:eastAsia="Calibri" w:hAnsi="Calibri" w:cs="Calibri"/>
          <w:sz w:val="26"/>
          <w:szCs w:val="26"/>
        </w:rPr>
        <w:t>.</w:t>
      </w:r>
    </w:p>
    <w:p w14:paraId="04308F11" w14:textId="06852609" w:rsidR="00AE4F89" w:rsidRPr="007A471E" w:rsidRDefault="007A471E" w:rsidP="006B52F9">
      <w:pPr>
        <w:pStyle w:val="NormalWeb"/>
        <w:spacing w:line="240" w:lineRule="auto"/>
        <w:ind w:left="180" w:firstLine="0"/>
        <w:contextualSpacing/>
        <w:rPr>
          <w:rFonts w:ascii="Calibri" w:eastAsia="Calibri" w:hAnsi="Calibri" w:cs="Calibri"/>
          <w:i/>
          <w:color w:val="000000"/>
          <w:sz w:val="26"/>
          <w:szCs w:val="26"/>
        </w:rPr>
      </w:pPr>
      <w:bookmarkStart w:id="3" w:name="_Hlk221271571"/>
      <w:r w:rsidRPr="00142E1B">
        <w:rPr>
          <w:rFonts w:ascii="Calibri" w:eastAsia="Calibri" w:hAnsi="Calibri" w:cs="Calibri"/>
          <w:i/>
          <w:color w:val="000000"/>
        </w:rPr>
        <w:t>Action Requested</w:t>
      </w:r>
      <w:r w:rsidRPr="00142E1B">
        <w:rPr>
          <w:rFonts w:ascii="Calibri" w:eastAsia="Calibri" w:hAnsi="Calibri" w:cs="Calibri"/>
          <w:i/>
          <w:color w:val="000000"/>
          <w:spacing w:val="-1"/>
        </w:rPr>
        <w:t xml:space="preserve"> – Approval of </w:t>
      </w:r>
      <w:r>
        <w:rPr>
          <w:rFonts w:ascii="Calibri" w:eastAsia="Calibri" w:hAnsi="Calibri" w:cs="Calibri"/>
          <w:i/>
          <w:color w:val="000000"/>
          <w:spacing w:val="-1"/>
        </w:rPr>
        <w:t xml:space="preserve">all Closed Meeting Minutes from </w:t>
      </w:r>
      <w:r w:rsidR="007E1EDE">
        <w:rPr>
          <w:rFonts w:ascii="Calibri" w:eastAsia="Calibri" w:hAnsi="Calibri" w:cs="Calibri"/>
          <w:i/>
          <w:color w:val="000000"/>
          <w:spacing w:val="-1"/>
        </w:rPr>
        <w:t>August</w:t>
      </w:r>
      <w:r w:rsidRPr="00142E1B">
        <w:rPr>
          <w:rFonts w:ascii="Calibri" w:eastAsia="Calibri" w:hAnsi="Calibri" w:cs="Calibri"/>
          <w:i/>
          <w:color w:val="000000"/>
          <w:spacing w:val="-1"/>
        </w:rPr>
        <w:t>.</w:t>
      </w:r>
      <w:r w:rsidRPr="005D709E">
        <w:rPr>
          <w:rFonts w:eastAsia="Times New Roman"/>
          <w:color w:val="auto"/>
        </w:rPr>
        <w:t xml:space="preserve"> </w:t>
      </w:r>
      <w:bookmarkEnd w:id="3"/>
    </w:p>
    <w:p w14:paraId="3B8C6F22" w14:textId="5063D281" w:rsidR="003432C5" w:rsidRDefault="003432C5" w:rsidP="00E46120">
      <w:pPr>
        <w:pStyle w:val="ListParagraph"/>
        <w:numPr>
          <w:ilvl w:val="0"/>
          <w:numId w:val="2"/>
        </w:numPr>
        <w:spacing w:after="200" w:line="240" w:lineRule="auto"/>
        <w:ind w:left="180"/>
        <w:rPr>
          <w:rFonts w:ascii="Calibri" w:eastAsia="Calibri" w:hAnsi="Calibri" w:cs="Calibri"/>
          <w:b/>
          <w:caps/>
          <w:color w:val="000000"/>
          <w:sz w:val="26"/>
          <w:szCs w:val="26"/>
        </w:rPr>
      </w:pPr>
      <w:r w:rsidRPr="00F26214">
        <w:rPr>
          <w:rFonts w:ascii="Calibri" w:eastAsia="Calibri" w:hAnsi="Calibri" w:cs="Calibri"/>
          <w:b/>
          <w:caps/>
          <w:color w:val="000000"/>
          <w:sz w:val="26"/>
          <w:szCs w:val="26"/>
        </w:rPr>
        <w:t>adjourn</w:t>
      </w:r>
      <w:r w:rsidR="006C78F6">
        <w:rPr>
          <w:rFonts w:ascii="Calibri" w:eastAsia="Calibri" w:hAnsi="Calibri" w:cs="Calibri"/>
          <w:b/>
          <w:caps/>
          <w:color w:val="000000"/>
          <w:sz w:val="26"/>
          <w:szCs w:val="26"/>
        </w:rPr>
        <w:t xml:space="preserve"> </w:t>
      </w:r>
      <w:r w:rsidR="00142E1B">
        <w:rPr>
          <w:rFonts w:ascii="Calibri" w:eastAsia="Calibri" w:hAnsi="Calibri" w:cs="Calibri"/>
          <w:b/>
          <w:caps/>
          <w:color w:val="000000"/>
          <w:sz w:val="26"/>
          <w:szCs w:val="26"/>
        </w:rPr>
        <w:t xml:space="preserve">cLOSED </w:t>
      </w:r>
      <w:r w:rsidR="006C78F6">
        <w:rPr>
          <w:rFonts w:ascii="Calibri" w:eastAsia="Calibri" w:hAnsi="Calibri" w:cs="Calibri"/>
          <w:b/>
          <w:caps/>
          <w:color w:val="000000"/>
          <w:sz w:val="26"/>
          <w:szCs w:val="26"/>
        </w:rPr>
        <w:t>session</w:t>
      </w:r>
    </w:p>
    <w:p w14:paraId="5C85F293" w14:textId="77777777" w:rsidR="00206390" w:rsidRDefault="00206390" w:rsidP="00206390">
      <w:pPr>
        <w:pStyle w:val="ListParagraph"/>
        <w:spacing w:after="200" w:line="240" w:lineRule="auto"/>
        <w:ind w:left="180" w:firstLine="0"/>
        <w:rPr>
          <w:rFonts w:ascii="Calibri" w:eastAsia="Calibri" w:hAnsi="Calibri" w:cs="Calibri"/>
          <w:b/>
          <w:caps/>
          <w:color w:val="000000"/>
          <w:sz w:val="26"/>
          <w:szCs w:val="26"/>
        </w:rPr>
      </w:pPr>
    </w:p>
    <w:p w14:paraId="5AA43B82" w14:textId="0D767A08" w:rsidR="003432C5" w:rsidRPr="00C94152" w:rsidRDefault="00142E1B" w:rsidP="005D709E">
      <w:pPr>
        <w:pStyle w:val="ListParagraph"/>
        <w:spacing w:after="200" w:line="240" w:lineRule="auto"/>
        <w:ind w:left="180" w:firstLine="0"/>
        <w:jc w:val="center"/>
        <w:rPr>
          <w:rFonts w:asciiTheme="minorHAnsi" w:eastAsia="Calibri" w:hAnsiTheme="minorHAnsi" w:cstheme="minorHAnsi"/>
          <w:b/>
          <w:bCs/>
          <w:color w:val="C45911" w:themeColor="accent2" w:themeShade="BF"/>
          <w:sz w:val="26"/>
          <w:szCs w:val="26"/>
        </w:rPr>
      </w:pPr>
      <w:r w:rsidRPr="00C94152">
        <w:rPr>
          <w:rFonts w:asciiTheme="minorHAnsi" w:eastAsia="Aptos" w:hAnsiTheme="minorHAnsi" w:cstheme="minorHAnsi"/>
          <w:b/>
          <w:bCs/>
          <w:color w:val="C45911" w:themeColor="accent2" w:themeShade="BF"/>
          <w:kern w:val="2"/>
          <w:sz w:val="26"/>
          <w:szCs w:val="26"/>
          <w14:ligatures w14:val="standardContextual"/>
        </w:rPr>
        <w:lastRenderedPageBreak/>
        <w:t>───────────────────────────────────────────</w:t>
      </w:r>
      <w:r w:rsidRPr="00C94152">
        <w:rPr>
          <w:rFonts w:asciiTheme="minorHAnsi" w:eastAsia="Aptos" w:hAnsiTheme="minorHAnsi" w:cstheme="minorHAnsi"/>
          <w:b/>
          <w:bCs/>
          <w:color w:val="C45911" w:themeColor="accent2" w:themeShade="BF"/>
          <w:kern w:val="2"/>
          <w:sz w:val="26"/>
          <w:szCs w:val="26"/>
          <w14:ligatures w14:val="standardContextual"/>
        </w:rPr>
        <w:br/>
        <w:t xml:space="preserve">OPEN SESSION – </w:t>
      </w:r>
      <w:r w:rsidR="00F03AF1">
        <w:rPr>
          <w:rFonts w:asciiTheme="minorHAnsi" w:eastAsia="Aptos" w:hAnsiTheme="minorHAnsi" w:cstheme="minorHAnsi"/>
          <w:b/>
          <w:bCs/>
          <w:color w:val="C45911" w:themeColor="accent2" w:themeShade="BF"/>
          <w:kern w:val="2"/>
          <w:sz w:val="26"/>
          <w:szCs w:val="26"/>
          <w14:ligatures w14:val="standardContextual"/>
        </w:rPr>
        <w:t>4</w:t>
      </w:r>
      <w:r w:rsidR="00032F1E">
        <w:rPr>
          <w:rFonts w:asciiTheme="minorHAnsi" w:eastAsia="Aptos" w:hAnsiTheme="minorHAnsi" w:cstheme="minorHAnsi"/>
          <w:b/>
          <w:bCs/>
          <w:color w:val="C45911" w:themeColor="accent2" w:themeShade="BF"/>
          <w:kern w:val="2"/>
          <w:sz w:val="26"/>
          <w:szCs w:val="26"/>
          <w14:ligatures w14:val="standardContextual"/>
        </w:rPr>
        <w:t>:</w:t>
      </w:r>
      <w:r w:rsidR="007E1EDE">
        <w:rPr>
          <w:rFonts w:asciiTheme="minorHAnsi" w:eastAsia="Aptos" w:hAnsiTheme="minorHAnsi" w:cstheme="minorHAnsi"/>
          <w:b/>
          <w:bCs/>
          <w:color w:val="C45911" w:themeColor="accent2" w:themeShade="BF"/>
          <w:kern w:val="2"/>
          <w:sz w:val="26"/>
          <w:szCs w:val="26"/>
          <w14:ligatures w14:val="standardContextual"/>
        </w:rPr>
        <w:t>30</w:t>
      </w:r>
      <w:r w:rsidRPr="00C94152">
        <w:rPr>
          <w:rFonts w:asciiTheme="minorHAnsi" w:eastAsia="Aptos" w:hAnsiTheme="minorHAnsi" w:cstheme="minorHAnsi"/>
          <w:b/>
          <w:bCs/>
          <w:color w:val="C45911" w:themeColor="accent2" w:themeShade="BF"/>
          <w:kern w:val="2"/>
          <w:sz w:val="26"/>
          <w:szCs w:val="26"/>
          <w14:ligatures w14:val="standardContextual"/>
        </w:rPr>
        <w:t xml:space="preserve"> PM (OR IMMEDIATELY FOLLOWING CLOSED SESSION)</w:t>
      </w:r>
      <w:r w:rsidRPr="00C94152">
        <w:rPr>
          <w:rFonts w:asciiTheme="minorHAnsi" w:eastAsia="Aptos" w:hAnsiTheme="minorHAnsi" w:cstheme="minorHAnsi"/>
          <w:b/>
          <w:bCs/>
          <w:color w:val="C45911" w:themeColor="accent2" w:themeShade="BF"/>
          <w:kern w:val="2"/>
          <w:sz w:val="26"/>
          <w:szCs w:val="26"/>
          <w14:ligatures w14:val="standardContextual"/>
        </w:rPr>
        <w:br/>
        <w:t>────────────────────────────────────────────</w:t>
      </w:r>
    </w:p>
    <w:p w14:paraId="698BBE38" w14:textId="77777777" w:rsidR="003432C5" w:rsidRPr="00F72F45" w:rsidRDefault="003432C5" w:rsidP="00D20C72">
      <w:pPr>
        <w:numPr>
          <w:ilvl w:val="0"/>
          <w:numId w:val="3"/>
        </w:numPr>
        <w:spacing w:after="100" w:line="240" w:lineRule="auto"/>
        <w:ind w:left="180" w:hanging="540"/>
        <w:contextualSpacing/>
        <w:rPr>
          <w:rFonts w:ascii="Calibri" w:eastAsia="Calibri" w:hAnsi="Calibri" w:cs="Calibri"/>
          <w:b/>
          <w:color w:val="000000"/>
          <w:sz w:val="26"/>
          <w:szCs w:val="26"/>
        </w:rPr>
      </w:pPr>
      <w:r w:rsidRPr="00F72F45">
        <w:rPr>
          <w:rFonts w:ascii="Calibri" w:eastAsia="Calibri" w:hAnsi="Calibri" w:cs="Calibri"/>
          <w:b/>
          <w:caps/>
          <w:color w:val="000000"/>
          <w:sz w:val="26"/>
          <w:szCs w:val="26"/>
        </w:rPr>
        <w:t>Call to order</w:t>
      </w:r>
    </w:p>
    <w:p w14:paraId="310D5BF0" w14:textId="77777777" w:rsidR="003432C5" w:rsidRPr="00F72F45" w:rsidRDefault="003432C5" w:rsidP="00D20C72">
      <w:pPr>
        <w:numPr>
          <w:ilvl w:val="0"/>
          <w:numId w:val="3"/>
        </w:numPr>
        <w:spacing w:after="100" w:line="240" w:lineRule="auto"/>
        <w:ind w:left="180" w:hanging="540"/>
        <w:contextualSpacing/>
        <w:rPr>
          <w:rFonts w:ascii="Calibri" w:eastAsia="Calibri" w:hAnsi="Calibri" w:cs="Calibri"/>
          <w:b/>
          <w:color w:val="000000"/>
          <w:sz w:val="26"/>
          <w:szCs w:val="26"/>
        </w:rPr>
      </w:pPr>
      <w:r>
        <w:rPr>
          <w:rFonts w:ascii="Calibri" w:eastAsia="Calibri" w:hAnsi="Calibri" w:cs="Calibri"/>
          <w:b/>
          <w:caps/>
          <w:color w:val="000000"/>
          <w:sz w:val="26"/>
          <w:szCs w:val="26"/>
        </w:rPr>
        <w:t xml:space="preserve">Roll Call </w:t>
      </w:r>
    </w:p>
    <w:p w14:paraId="688CC7BF" w14:textId="31A9AC69" w:rsidR="003432C5" w:rsidRPr="00F72F45" w:rsidRDefault="003432C5" w:rsidP="00D20C72">
      <w:pPr>
        <w:numPr>
          <w:ilvl w:val="0"/>
          <w:numId w:val="3"/>
        </w:numPr>
        <w:spacing w:after="100" w:line="240" w:lineRule="auto"/>
        <w:ind w:left="180" w:hanging="540"/>
        <w:contextualSpacing/>
        <w:rPr>
          <w:rFonts w:ascii="Calibri" w:eastAsia="Calibri" w:hAnsi="Calibri" w:cs="Calibri"/>
          <w:b/>
          <w:color w:val="000000"/>
          <w:sz w:val="26"/>
          <w:szCs w:val="26"/>
        </w:rPr>
      </w:pPr>
      <w:r>
        <w:rPr>
          <w:rFonts w:ascii="Calibri" w:eastAsia="Calibri" w:hAnsi="Calibri" w:cs="Calibri"/>
          <w:b/>
          <w:caps/>
          <w:color w:val="000000"/>
          <w:sz w:val="26"/>
          <w:szCs w:val="26"/>
        </w:rPr>
        <w:t>Flag salute</w:t>
      </w:r>
    </w:p>
    <w:p w14:paraId="3F1AF69B" w14:textId="77777777" w:rsidR="00142E1B" w:rsidRPr="00142E1B" w:rsidRDefault="003432C5" w:rsidP="00D20C72">
      <w:pPr>
        <w:numPr>
          <w:ilvl w:val="0"/>
          <w:numId w:val="3"/>
        </w:numPr>
        <w:spacing w:after="120" w:line="240" w:lineRule="auto"/>
        <w:ind w:left="180" w:hanging="547"/>
        <w:contextualSpacing/>
        <w:rPr>
          <w:rFonts w:ascii="Calibri" w:eastAsia="Calibri" w:hAnsi="Calibri" w:cs="Calibri"/>
          <w:b/>
          <w:color w:val="000000"/>
          <w:spacing w:val="-1"/>
          <w:sz w:val="26"/>
          <w:szCs w:val="26"/>
        </w:rPr>
      </w:pPr>
      <w:r w:rsidRPr="00F72F45">
        <w:rPr>
          <w:rFonts w:ascii="Calibri" w:eastAsia="Calibri" w:hAnsi="Calibri" w:cs="Calibri"/>
          <w:b/>
          <w:caps/>
          <w:color w:val="000000"/>
          <w:sz w:val="26"/>
          <w:szCs w:val="26"/>
        </w:rPr>
        <w:t>Public Participation</w:t>
      </w:r>
      <w:r w:rsidRPr="00F72F45">
        <w:rPr>
          <w:rFonts w:ascii="Calibri" w:eastAsia="Calibri" w:hAnsi="Calibri" w:cs="Calibri"/>
          <w:b/>
          <w:color w:val="000000"/>
          <w:sz w:val="26"/>
          <w:szCs w:val="26"/>
        </w:rPr>
        <w:t xml:space="preserve"> </w:t>
      </w:r>
    </w:p>
    <w:p w14:paraId="24F098CC" w14:textId="5C740908" w:rsidR="003432C5" w:rsidRDefault="003432C5" w:rsidP="00142E1B">
      <w:pPr>
        <w:spacing w:after="120" w:line="240" w:lineRule="auto"/>
        <w:ind w:left="180" w:firstLine="0"/>
        <w:contextualSpacing/>
        <w:rPr>
          <w:rFonts w:ascii="Calibri" w:eastAsia="Calibri" w:hAnsi="Calibri" w:cs="Calibri"/>
          <w:color w:val="000000"/>
          <w:spacing w:val="-1"/>
          <w:sz w:val="24"/>
          <w:szCs w:val="24"/>
        </w:rPr>
      </w:pPr>
      <w:r w:rsidRPr="00142E1B">
        <w:rPr>
          <w:rFonts w:ascii="Calibri" w:eastAsia="Calibri" w:hAnsi="Calibri" w:cs="Calibri"/>
          <w:color w:val="000000"/>
          <w:spacing w:val="-1"/>
          <w:sz w:val="24"/>
          <w:szCs w:val="24"/>
        </w:rPr>
        <w:t xml:space="preserve">Members of the public may comment on agenda items before action is taken and after it is discussed by the Board. Each speaker will be allowed five </w:t>
      </w:r>
      <w:r w:rsidR="00142E1B">
        <w:rPr>
          <w:rFonts w:ascii="Calibri" w:eastAsia="Calibri" w:hAnsi="Calibri" w:cs="Calibri"/>
          <w:color w:val="000000"/>
          <w:spacing w:val="-1"/>
          <w:sz w:val="24"/>
          <w:szCs w:val="24"/>
        </w:rPr>
        <w:t xml:space="preserve">(5) </w:t>
      </w:r>
      <w:r w:rsidRPr="00142E1B">
        <w:rPr>
          <w:rFonts w:ascii="Calibri" w:eastAsia="Calibri" w:hAnsi="Calibri" w:cs="Calibri"/>
          <w:color w:val="000000"/>
          <w:spacing w:val="-1"/>
          <w:sz w:val="24"/>
          <w:szCs w:val="24"/>
        </w:rPr>
        <w:t xml:space="preserve">minutes. Members of the public wishing to address the Board concerning items not on the agenda and within the jurisdiction of the Board are requested to identify themselves </w:t>
      </w:r>
      <w:proofErr w:type="gramStart"/>
      <w:r w:rsidRPr="00142E1B">
        <w:rPr>
          <w:rFonts w:ascii="Calibri" w:eastAsia="Calibri" w:hAnsi="Calibri" w:cs="Calibri"/>
          <w:color w:val="000000"/>
          <w:spacing w:val="-1"/>
          <w:sz w:val="24"/>
          <w:szCs w:val="24"/>
        </w:rPr>
        <w:t>at this time</w:t>
      </w:r>
      <w:proofErr w:type="gramEnd"/>
      <w:r w:rsidRPr="00142E1B">
        <w:rPr>
          <w:rFonts w:ascii="Calibri" w:eastAsia="Calibri" w:hAnsi="Calibri" w:cs="Calibri"/>
          <w:color w:val="000000"/>
          <w:spacing w:val="-1"/>
          <w:sz w:val="24"/>
          <w:szCs w:val="24"/>
        </w:rPr>
        <w:t xml:space="preserve">.  </w:t>
      </w:r>
    </w:p>
    <w:p w14:paraId="50423CEF" w14:textId="77777777" w:rsidR="001E692F" w:rsidRPr="001E692F" w:rsidRDefault="001E692F" w:rsidP="00142E1B">
      <w:pPr>
        <w:spacing w:after="120" w:line="240" w:lineRule="auto"/>
        <w:ind w:left="180" w:firstLine="0"/>
        <w:contextualSpacing/>
        <w:rPr>
          <w:rFonts w:ascii="Calibri" w:eastAsia="Calibri" w:hAnsi="Calibri" w:cs="Calibri"/>
          <w:b/>
          <w:color w:val="000000"/>
          <w:spacing w:val="-1"/>
          <w:sz w:val="12"/>
          <w:szCs w:val="12"/>
        </w:rPr>
      </w:pPr>
    </w:p>
    <w:p w14:paraId="07C7B279" w14:textId="77777777" w:rsidR="00142E1B" w:rsidRPr="00142E1B" w:rsidRDefault="003432C5" w:rsidP="00D20C72">
      <w:pPr>
        <w:numPr>
          <w:ilvl w:val="0"/>
          <w:numId w:val="3"/>
        </w:numPr>
        <w:spacing w:after="120" w:line="240" w:lineRule="auto"/>
        <w:ind w:left="180" w:hanging="547"/>
        <w:contextualSpacing/>
        <w:rPr>
          <w:rFonts w:ascii="Calibri" w:eastAsia="Calibri" w:hAnsi="Calibri" w:cs="Calibri"/>
          <w:b/>
          <w:color w:val="000000"/>
          <w:spacing w:val="-1"/>
          <w:sz w:val="26"/>
          <w:szCs w:val="26"/>
        </w:rPr>
      </w:pPr>
      <w:r w:rsidRPr="00F72F45">
        <w:rPr>
          <w:rFonts w:ascii="Calibri" w:eastAsia="Calibri" w:hAnsi="Calibri" w:cs="Calibri"/>
          <w:b/>
          <w:color w:val="000000"/>
          <w:sz w:val="26"/>
          <w:szCs w:val="26"/>
        </w:rPr>
        <w:t xml:space="preserve">CLOSED SESSION ACTION TAKEN </w:t>
      </w:r>
    </w:p>
    <w:p w14:paraId="14439539" w14:textId="7FC0749C" w:rsidR="00032F1E" w:rsidRDefault="003432C5" w:rsidP="00032F1E">
      <w:pPr>
        <w:spacing w:after="120" w:line="240" w:lineRule="auto"/>
        <w:ind w:left="180" w:firstLine="0"/>
        <w:contextualSpacing/>
        <w:rPr>
          <w:rFonts w:ascii="Calibri" w:eastAsia="Calibri" w:hAnsi="Calibri" w:cs="Calibri"/>
          <w:color w:val="000000"/>
          <w:spacing w:val="-1"/>
          <w:sz w:val="24"/>
          <w:szCs w:val="24"/>
        </w:rPr>
      </w:pPr>
      <w:r w:rsidRPr="00142E1B">
        <w:rPr>
          <w:rFonts w:ascii="Calibri" w:eastAsia="Calibri" w:hAnsi="Calibri" w:cs="Calibri"/>
          <w:color w:val="000000"/>
          <w:spacing w:val="-1"/>
          <w:sz w:val="24"/>
          <w:szCs w:val="24"/>
        </w:rPr>
        <w:t>Report on action(s) taken in closed session.</w:t>
      </w:r>
    </w:p>
    <w:p w14:paraId="4BE04881" w14:textId="4F63636E" w:rsidR="00032F1E" w:rsidRDefault="00032F1E" w:rsidP="00032F1E">
      <w:pPr>
        <w:pStyle w:val="ListParagraph"/>
        <w:numPr>
          <w:ilvl w:val="0"/>
          <w:numId w:val="3"/>
        </w:numPr>
        <w:spacing w:after="120" w:line="240" w:lineRule="auto"/>
        <w:ind w:left="180" w:hanging="540"/>
        <w:rPr>
          <w:rFonts w:ascii="Calibri" w:eastAsia="Calibri" w:hAnsi="Calibri" w:cs="Calibri"/>
          <w:b/>
          <w:bCs/>
          <w:color w:val="000000"/>
          <w:spacing w:val="-1"/>
          <w:sz w:val="26"/>
          <w:szCs w:val="26"/>
        </w:rPr>
      </w:pPr>
      <w:r w:rsidRPr="00032F1E">
        <w:rPr>
          <w:rFonts w:ascii="Calibri" w:eastAsia="Calibri" w:hAnsi="Calibri" w:cs="Calibri"/>
          <w:b/>
          <w:bCs/>
          <w:color w:val="000000"/>
          <w:spacing w:val="-1"/>
          <w:sz w:val="26"/>
          <w:szCs w:val="26"/>
        </w:rPr>
        <w:t>BOARD MEMBER REPORT OUTS</w:t>
      </w:r>
    </w:p>
    <w:p w14:paraId="7803A52D" w14:textId="52A12252" w:rsidR="001E692F" w:rsidRPr="00032F1E" w:rsidRDefault="001E692F" w:rsidP="001E692F">
      <w:pPr>
        <w:pStyle w:val="ListParagraph"/>
        <w:spacing w:after="120" w:line="240" w:lineRule="auto"/>
        <w:ind w:left="180" w:firstLine="0"/>
        <w:rPr>
          <w:rFonts w:ascii="Calibri" w:eastAsia="Calibri" w:hAnsi="Calibri" w:cs="Calibri"/>
          <w:b/>
          <w:bCs/>
          <w:color w:val="000000"/>
          <w:spacing w:val="-1"/>
          <w:sz w:val="26"/>
          <w:szCs w:val="26"/>
        </w:rPr>
      </w:pPr>
      <w:r>
        <w:t>Board members may provide brief reports on attendance at conferences, educational programs, meetings with external organizations, community events, or other activities related to District business. No action will be taken on matters not otherwise listed on the agenda. Matters requiring further discussion or Board action may be referred to staff for follow-up or placed on a future agenda in accordance with applicable open meeting laws.</w:t>
      </w:r>
    </w:p>
    <w:p w14:paraId="380794BE" w14:textId="77777777" w:rsidR="00486837" w:rsidRDefault="003432C5" w:rsidP="00486837">
      <w:pPr>
        <w:numPr>
          <w:ilvl w:val="0"/>
          <w:numId w:val="3"/>
        </w:numPr>
        <w:tabs>
          <w:tab w:val="left" w:pos="1080"/>
        </w:tabs>
        <w:spacing w:after="120" w:line="240" w:lineRule="auto"/>
        <w:ind w:left="180" w:hanging="547"/>
        <w:contextualSpacing/>
        <w:rPr>
          <w:rFonts w:ascii="Calibri" w:eastAsia="Calibri" w:hAnsi="Calibri" w:cs="Calibri"/>
          <w:b/>
          <w:color w:val="000000"/>
          <w:spacing w:val="-1"/>
          <w:sz w:val="26"/>
          <w:szCs w:val="26"/>
        </w:rPr>
      </w:pPr>
      <w:bookmarkStart w:id="4" w:name="_Hlk187735005"/>
      <w:bookmarkStart w:id="5" w:name="_Hlk154051996"/>
      <w:r w:rsidRPr="00F72F45">
        <w:rPr>
          <w:rFonts w:ascii="Calibri" w:eastAsia="Calibri" w:hAnsi="Calibri" w:cs="Calibri"/>
          <w:b/>
          <w:color w:val="000000"/>
          <w:spacing w:val="-1"/>
          <w:sz w:val="26"/>
          <w:szCs w:val="26"/>
        </w:rPr>
        <w:t>RECOGNITIONS</w:t>
      </w:r>
      <w:r w:rsidRPr="00F72F45">
        <w:rPr>
          <w:rFonts w:ascii="Calibri" w:eastAsia="Calibri" w:hAnsi="Calibri" w:cs="Calibri"/>
          <w:color w:val="000000"/>
          <w:spacing w:val="-1"/>
          <w:sz w:val="26"/>
          <w:szCs w:val="26"/>
        </w:rPr>
        <w:t xml:space="preserve"> </w:t>
      </w:r>
    </w:p>
    <w:p w14:paraId="241A14DF" w14:textId="179B68BF" w:rsidR="00486837" w:rsidRPr="005A6EC9" w:rsidRDefault="003432C5" w:rsidP="00971B2F">
      <w:pPr>
        <w:pStyle w:val="ListParagraph"/>
        <w:numPr>
          <w:ilvl w:val="1"/>
          <w:numId w:val="3"/>
        </w:numPr>
        <w:tabs>
          <w:tab w:val="left" w:pos="1080"/>
        </w:tabs>
        <w:spacing w:after="120" w:line="240" w:lineRule="auto"/>
        <w:ind w:left="990" w:hanging="612"/>
        <w:rPr>
          <w:rFonts w:ascii="Calibri" w:eastAsia="Calibri" w:hAnsi="Calibri" w:cs="Calibri"/>
          <w:b/>
          <w:color w:val="000000"/>
          <w:spacing w:val="-1"/>
          <w:sz w:val="24"/>
          <w:szCs w:val="24"/>
        </w:rPr>
      </w:pPr>
      <w:r w:rsidRPr="005A6EC9">
        <w:rPr>
          <w:rFonts w:ascii="Calibri" w:eastAsia="Calibri" w:hAnsi="Calibri" w:cs="Calibri"/>
          <w:color w:val="000000"/>
          <w:sz w:val="24"/>
          <w:szCs w:val="24"/>
        </w:rPr>
        <w:t xml:space="preserve">Presentation of </w:t>
      </w:r>
      <w:r w:rsidRPr="002C7D05">
        <w:rPr>
          <w:rFonts w:ascii="Calibri" w:eastAsia="Calibri" w:hAnsi="Calibri" w:cs="Calibri"/>
          <w:sz w:val="24"/>
          <w:szCs w:val="24"/>
        </w:rPr>
        <w:t xml:space="preserve">Resolution </w:t>
      </w:r>
      <w:r w:rsidR="00825E4B" w:rsidRPr="002C7D05">
        <w:rPr>
          <w:rFonts w:ascii="Calibri" w:eastAsia="Calibri" w:hAnsi="Calibri" w:cs="Calibri"/>
          <w:sz w:val="24"/>
          <w:szCs w:val="24"/>
        </w:rPr>
        <w:t>22</w:t>
      </w:r>
      <w:r w:rsidR="00A00F22" w:rsidRPr="002C7D05">
        <w:rPr>
          <w:rFonts w:ascii="Calibri" w:eastAsia="Calibri" w:hAnsi="Calibri" w:cs="Calibri"/>
          <w:sz w:val="24"/>
          <w:szCs w:val="24"/>
        </w:rPr>
        <w:t>9</w:t>
      </w:r>
      <w:r w:rsidR="00680227" w:rsidRPr="002C7D05">
        <w:rPr>
          <w:rFonts w:ascii="Calibri" w:eastAsia="Calibri" w:hAnsi="Calibri" w:cs="Calibri"/>
          <w:sz w:val="24"/>
          <w:szCs w:val="24"/>
        </w:rPr>
        <w:t>9</w:t>
      </w:r>
      <w:r w:rsidRPr="005A6EC9">
        <w:rPr>
          <w:rFonts w:ascii="Calibri" w:eastAsia="Calibri" w:hAnsi="Calibri" w:cs="Calibri"/>
          <w:color w:val="auto"/>
          <w:sz w:val="24"/>
          <w:szCs w:val="24"/>
        </w:rPr>
        <w:t xml:space="preserve"> to</w:t>
      </w:r>
      <w:r w:rsidR="00AF54B4" w:rsidRPr="005A6EC9">
        <w:rPr>
          <w:rFonts w:ascii="Calibri" w:eastAsia="Calibri" w:hAnsi="Calibri" w:cs="Calibri"/>
          <w:color w:val="auto"/>
          <w:sz w:val="24"/>
          <w:szCs w:val="24"/>
        </w:rPr>
        <w:t xml:space="preserve"> </w:t>
      </w:r>
      <w:r w:rsidR="00680227">
        <w:rPr>
          <w:rFonts w:ascii="Calibri" w:eastAsia="Calibri" w:hAnsi="Calibri" w:cs="Calibri"/>
          <w:color w:val="auto"/>
          <w:sz w:val="24"/>
          <w:szCs w:val="24"/>
        </w:rPr>
        <w:t xml:space="preserve">Antoinette Martinez </w:t>
      </w:r>
      <w:r w:rsidRPr="005A6EC9">
        <w:rPr>
          <w:rFonts w:ascii="Calibri" w:eastAsia="Calibri" w:hAnsi="Calibri" w:cs="Calibri"/>
          <w:color w:val="000000"/>
          <w:sz w:val="24"/>
          <w:szCs w:val="24"/>
        </w:rPr>
        <w:t xml:space="preserve">in recognition as the Kaweah Health World Class Employee of the month – </w:t>
      </w:r>
      <w:r w:rsidR="00680227">
        <w:rPr>
          <w:rFonts w:ascii="Calibri" w:eastAsia="Calibri" w:hAnsi="Calibri" w:cs="Calibri"/>
          <w:color w:val="000000"/>
          <w:sz w:val="24"/>
          <w:szCs w:val="24"/>
        </w:rPr>
        <w:t>September</w:t>
      </w:r>
      <w:r w:rsidR="00032F1E">
        <w:rPr>
          <w:rFonts w:ascii="Calibri" w:eastAsia="Calibri" w:hAnsi="Calibri" w:cs="Calibri"/>
          <w:color w:val="000000"/>
          <w:sz w:val="24"/>
          <w:szCs w:val="24"/>
        </w:rPr>
        <w:t xml:space="preserve"> </w:t>
      </w:r>
      <w:r w:rsidRPr="005A6EC9">
        <w:rPr>
          <w:rFonts w:ascii="Calibri" w:eastAsia="Calibri" w:hAnsi="Calibri" w:cs="Calibri"/>
          <w:color w:val="000000"/>
          <w:sz w:val="24"/>
          <w:szCs w:val="24"/>
        </w:rPr>
        <w:t>202</w:t>
      </w:r>
      <w:r w:rsidR="00C951BE" w:rsidRPr="005A6EC9">
        <w:rPr>
          <w:rFonts w:ascii="Calibri" w:eastAsia="Calibri" w:hAnsi="Calibri" w:cs="Calibri"/>
          <w:color w:val="000000"/>
          <w:sz w:val="24"/>
          <w:szCs w:val="24"/>
        </w:rPr>
        <w:t>6</w:t>
      </w:r>
      <w:r w:rsidR="00971B2F" w:rsidRPr="005A6EC9">
        <w:rPr>
          <w:rFonts w:ascii="Calibri" w:eastAsia="Calibri" w:hAnsi="Calibri" w:cs="Calibri"/>
          <w:color w:val="000000"/>
          <w:sz w:val="24"/>
          <w:szCs w:val="24"/>
        </w:rPr>
        <w:t>.</w:t>
      </w:r>
    </w:p>
    <w:p w14:paraId="1DF50C63" w14:textId="44237E27" w:rsidR="003432C5" w:rsidRPr="00557E17" w:rsidRDefault="00AF54B4" w:rsidP="004416AA">
      <w:pPr>
        <w:pStyle w:val="ListParagraph"/>
        <w:numPr>
          <w:ilvl w:val="1"/>
          <w:numId w:val="3"/>
        </w:numPr>
        <w:tabs>
          <w:tab w:val="left" w:pos="1080"/>
        </w:tabs>
        <w:spacing w:after="120" w:line="240" w:lineRule="auto"/>
        <w:ind w:left="990" w:hanging="612"/>
        <w:rPr>
          <w:rFonts w:ascii="Calibri" w:eastAsia="Calibri" w:hAnsi="Calibri" w:cs="Calibri"/>
          <w:b/>
          <w:color w:val="000000"/>
          <w:spacing w:val="-1"/>
          <w:sz w:val="24"/>
          <w:szCs w:val="24"/>
        </w:rPr>
      </w:pPr>
      <w:r w:rsidRPr="005A6EC9">
        <w:rPr>
          <w:rFonts w:ascii="Calibri" w:eastAsia="Calibri" w:hAnsi="Calibri" w:cs="Calibri"/>
          <w:bCs/>
          <w:color w:val="000000"/>
          <w:spacing w:val="-1"/>
          <w:sz w:val="24"/>
          <w:szCs w:val="24"/>
        </w:rPr>
        <w:t xml:space="preserve">Team of the Month – </w:t>
      </w:r>
      <w:bookmarkEnd w:id="4"/>
      <w:bookmarkEnd w:id="5"/>
      <w:r w:rsidR="00680227">
        <w:rPr>
          <w:rFonts w:ascii="Calibri" w:eastAsia="Calibri" w:hAnsi="Calibri" w:cs="Calibri"/>
          <w:bCs/>
          <w:color w:val="000000"/>
          <w:spacing w:val="-1"/>
          <w:sz w:val="24"/>
          <w:szCs w:val="24"/>
        </w:rPr>
        <w:t xml:space="preserve">September Laboratory Services </w:t>
      </w:r>
      <w:r w:rsidR="00F03AF1">
        <w:rPr>
          <w:rFonts w:ascii="Calibri" w:eastAsia="Calibri" w:hAnsi="Calibri" w:cs="Calibri"/>
          <w:bCs/>
          <w:color w:val="000000"/>
          <w:spacing w:val="-1"/>
          <w:sz w:val="24"/>
          <w:szCs w:val="24"/>
        </w:rPr>
        <w:t>Team</w:t>
      </w:r>
    </w:p>
    <w:p w14:paraId="6A275B36" w14:textId="77777777" w:rsidR="00557E17" w:rsidRPr="00557E17" w:rsidRDefault="00557E17" w:rsidP="00557E17">
      <w:pPr>
        <w:pStyle w:val="ListParagraph"/>
        <w:tabs>
          <w:tab w:val="left" w:pos="1080"/>
        </w:tabs>
        <w:spacing w:after="120" w:line="240" w:lineRule="auto"/>
        <w:ind w:left="990" w:firstLine="0"/>
        <w:rPr>
          <w:rFonts w:ascii="Calibri" w:eastAsia="Calibri" w:hAnsi="Calibri" w:cs="Calibri"/>
          <w:b/>
          <w:color w:val="000000"/>
          <w:spacing w:val="-1"/>
          <w:sz w:val="12"/>
          <w:szCs w:val="12"/>
        </w:rPr>
      </w:pPr>
    </w:p>
    <w:p w14:paraId="525AAC3F" w14:textId="5C7D9292" w:rsidR="00813AA3" w:rsidRDefault="00813AA3" w:rsidP="008F45D1">
      <w:pPr>
        <w:numPr>
          <w:ilvl w:val="0"/>
          <w:numId w:val="3"/>
        </w:numPr>
        <w:tabs>
          <w:tab w:val="left" w:pos="1080"/>
        </w:tabs>
        <w:spacing w:after="120" w:line="240" w:lineRule="auto"/>
        <w:ind w:left="180" w:hanging="547"/>
        <w:contextualSpacing/>
        <w:rPr>
          <w:rFonts w:ascii="Calibri" w:eastAsia="Calibri" w:hAnsi="Calibri" w:cs="Calibri"/>
          <w:b/>
          <w:color w:val="000000"/>
          <w:spacing w:val="-1"/>
          <w:sz w:val="26"/>
          <w:szCs w:val="26"/>
        </w:rPr>
      </w:pPr>
      <w:r>
        <w:rPr>
          <w:rFonts w:ascii="Calibri" w:eastAsia="Calibri" w:hAnsi="Calibri" w:cs="Calibri"/>
          <w:b/>
          <w:color w:val="000000"/>
          <w:spacing w:val="-1"/>
          <w:sz w:val="26"/>
          <w:szCs w:val="26"/>
        </w:rPr>
        <w:t>INTRODUCTIONS</w:t>
      </w:r>
      <w:r w:rsidR="008F45D1">
        <w:rPr>
          <w:rFonts w:ascii="Calibri" w:eastAsia="Calibri" w:hAnsi="Calibri" w:cs="Calibri"/>
          <w:b/>
          <w:color w:val="000000"/>
          <w:spacing w:val="-1"/>
          <w:sz w:val="26"/>
          <w:szCs w:val="26"/>
        </w:rPr>
        <w:t xml:space="preserve"> </w:t>
      </w:r>
    </w:p>
    <w:p w14:paraId="61F48473" w14:textId="638600AF" w:rsidR="00206390" w:rsidRPr="004328B6" w:rsidRDefault="00F03AF1" w:rsidP="00206390">
      <w:pPr>
        <w:numPr>
          <w:ilvl w:val="1"/>
          <w:numId w:val="3"/>
        </w:numPr>
        <w:tabs>
          <w:tab w:val="left" w:pos="1080"/>
        </w:tabs>
        <w:spacing w:after="120" w:line="240" w:lineRule="auto"/>
        <w:contextualSpacing/>
        <w:rPr>
          <w:rFonts w:ascii="Calibri" w:eastAsia="Calibri" w:hAnsi="Calibri" w:cs="Calibri"/>
          <w:bCs/>
          <w:color w:val="000000"/>
          <w:spacing w:val="-1"/>
          <w:sz w:val="24"/>
          <w:szCs w:val="24"/>
        </w:rPr>
      </w:pPr>
      <w:r w:rsidRPr="004328B6">
        <w:rPr>
          <w:rFonts w:ascii="Calibri" w:eastAsia="Calibri" w:hAnsi="Calibri" w:cs="Calibri"/>
          <w:bCs/>
          <w:color w:val="000000"/>
          <w:spacing w:val="-1"/>
          <w:sz w:val="24"/>
          <w:szCs w:val="24"/>
        </w:rPr>
        <w:t xml:space="preserve">Director of </w:t>
      </w:r>
      <w:r w:rsidR="007E1EDE" w:rsidRPr="004328B6">
        <w:rPr>
          <w:rFonts w:ascii="Calibri" w:eastAsia="Calibri" w:hAnsi="Calibri" w:cs="Calibri"/>
          <w:bCs/>
          <w:color w:val="000000"/>
          <w:spacing w:val="-1"/>
          <w:sz w:val="24"/>
          <w:szCs w:val="24"/>
        </w:rPr>
        <w:t xml:space="preserve">Physician </w:t>
      </w:r>
      <w:r w:rsidR="00680227" w:rsidRPr="004328B6">
        <w:rPr>
          <w:rFonts w:ascii="Calibri" w:eastAsia="Calibri" w:hAnsi="Calibri" w:cs="Calibri"/>
          <w:bCs/>
          <w:color w:val="000000"/>
          <w:spacing w:val="-1"/>
          <w:sz w:val="24"/>
          <w:szCs w:val="24"/>
        </w:rPr>
        <w:t>Contracts</w:t>
      </w:r>
      <w:r w:rsidR="00557E17" w:rsidRPr="004328B6">
        <w:rPr>
          <w:rFonts w:ascii="Calibri" w:eastAsia="Calibri" w:hAnsi="Calibri" w:cs="Calibri"/>
          <w:bCs/>
          <w:color w:val="000000"/>
          <w:spacing w:val="-1"/>
          <w:sz w:val="24"/>
          <w:szCs w:val="24"/>
        </w:rPr>
        <w:t xml:space="preserve"> – </w:t>
      </w:r>
      <w:r w:rsidR="007E1EDE" w:rsidRPr="004328B6">
        <w:rPr>
          <w:rFonts w:ascii="Calibri" w:eastAsia="Calibri" w:hAnsi="Calibri" w:cs="Calibri"/>
          <w:bCs/>
          <w:color w:val="000000"/>
          <w:spacing w:val="-1"/>
          <w:sz w:val="24"/>
          <w:szCs w:val="24"/>
        </w:rPr>
        <w:t>Douglas Penner</w:t>
      </w:r>
    </w:p>
    <w:p w14:paraId="6EA8E511" w14:textId="10F7021D" w:rsidR="00680227" w:rsidRPr="004328B6" w:rsidRDefault="00680227" w:rsidP="00206390">
      <w:pPr>
        <w:numPr>
          <w:ilvl w:val="1"/>
          <w:numId w:val="3"/>
        </w:numPr>
        <w:tabs>
          <w:tab w:val="left" w:pos="1080"/>
        </w:tabs>
        <w:spacing w:after="120" w:line="240" w:lineRule="auto"/>
        <w:contextualSpacing/>
        <w:rPr>
          <w:rFonts w:ascii="Calibri" w:eastAsia="Calibri" w:hAnsi="Calibri" w:cs="Calibri"/>
          <w:bCs/>
          <w:color w:val="000000"/>
          <w:spacing w:val="-1"/>
          <w:sz w:val="24"/>
          <w:szCs w:val="24"/>
        </w:rPr>
      </w:pPr>
      <w:r w:rsidRPr="004328B6">
        <w:rPr>
          <w:rFonts w:ascii="Calibri" w:eastAsia="Calibri" w:hAnsi="Calibri" w:cs="Calibri"/>
          <w:bCs/>
          <w:color w:val="000000"/>
          <w:spacing w:val="-1"/>
          <w:sz w:val="24"/>
          <w:szCs w:val="24"/>
        </w:rPr>
        <w:t>Chief Nursing Officer- Jewel Calub</w:t>
      </w:r>
      <w:r w:rsidR="00FD5B28">
        <w:rPr>
          <w:rFonts w:ascii="Calibri" w:eastAsia="Calibri" w:hAnsi="Calibri" w:cs="Calibri"/>
          <w:bCs/>
          <w:color w:val="000000"/>
          <w:spacing w:val="-1"/>
          <w:sz w:val="24"/>
          <w:szCs w:val="24"/>
        </w:rPr>
        <w:t xml:space="preserve"> </w:t>
      </w:r>
    </w:p>
    <w:p w14:paraId="406B25EE" w14:textId="77777777" w:rsidR="001E692F" w:rsidRPr="00557E17" w:rsidRDefault="001E692F" w:rsidP="001E692F">
      <w:pPr>
        <w:tabs>
          <w:tab w:val="left" w:pos="1080"/>
        </w:tabs>
        <w:spacing w:after="120" w:line="240" w:lineRule="auto"/>
        <w:ind w:left="792" w:firstLine="0"/>
        <w:contextualSpacing/>
        <w:rPr>
          <w:rFonts w:ascii="Calibri" w:eastAsia="Calibri" w:hAnsi="Calibri" w:cs="Calibri"/>
          <w:bCs/>
          <w:color w:val="000000"/>
          <w:spacing w:val="-1"/>
          <w:sz w:val="12"/>
          <w:szCs w:val="12"/>
        </w:rPr>
      </w:pPr>
    </w:p>
    <w:p w14:paraId="369B1322" w14:textId="77777777" w:rsidR="008F45D1" w:rsidRPr="001C1B1B" w:rsidRDefault="008F45D1" w:rsidP="008F45D1">
      <w:pPr>
        <w:tabs>
          <w:tab w:val="left" w:pos="1080"/>
        </w:tabs>
        <w:spacing w:after="120" w:line="240" w:lineRule="auto"/>
        <w:ind w:left="180" w:firstLine="0"/>
        <w:contextualSpacing/>
        <w:rPr>
          <w:rFonts w:ascii="Calibri" w:eastAsia="Calibri" w:hAnsi="Calibri" w:cs="Calibri"/>
          <w:i/>
          <w:color w:val="000000"/>
          <w:spacing w:val="-1"/>
          <w:sz w:val="4"/>
          <w:szCs w:val="4"/>
        </w:rPr>
      </w:pPr>
    </w:p>
    <w:p w14:paraId="18AB94D4" w14:textId="23EF83AC" w:rsidR="00142E1B" w:rsidRPr="00142E1B" w:rsidRDefault="003432C5" w:rsidP="00C1499F">
      <w:pPr>
        <w:numPr>
          <w:ilvl w:val="0"/>
          <w:numId w:val="3"/>
        </w:numPr>
        <w:tabs>
          <w:tab w:val="left" w:pos="1080"/>
        </w:tabs>
        <w:spacing w:after="120" w:line="240" w:lineRule="auto"/>
        <w:ind w:left="0"/>
        <w:contextualSpacing/>
        <w:rPr>
          <w:rFonts w:ascii="Calibri" w:eastAsia="Calibri" w:hAnsi="Calibri" w:cs="Calibri"/>
          <w:i/>
          <w:color w:val="000000"/>
          <w:spacing w:val="-1"/>
          <w:sz w:val="26"/>
          <w:szCs w:val="26"/>
        </w:rPr>
      </w:pPr>
      <w:r w:rsidRPr="00F72F45">
        <w:rPr>
          <w:rFonts w:ascii="Calibri" w:eastAsia="Calibri" w:hAnsi="Calibri" w:cs="Calibri"/>
          <w:b/>
          <w:color w:val="000000"/>
          <w:sz w:val="26"/>
          <w:szCs w:val="26"/>
        </w:rPr>
        <w:t xml:space="preserve">CONSENT CALENDAR  </w:t>
      </w:r>
    </w:p>
    <w:p w14:paraId="0E82CF0D" w14:textId="2B2DD75B" w:rsidR="003432C5" w:rsidRDefault="003432C5" w:rsidP="00557E17">
      <w:pPr>
        <w:tabs>
          <w:tab w:val="left" w:pos="1080"/>
        </w:tabs>
        <w:spacing w:after="120" w:line="240" w:lineRule="auto"/>
        <w:ind w:left="0" w:firstLine="0"/>
        <w:contextualSpacing/>
        <w:rPr>
          <w:rFonts w:ascii="Calibri" w:eastAsia="Calibri" w:hAnsi="Calibri" w:cs="Calibri"/>
          <w:color w:val="000000"/>
          <w:sz w:val="24"/>
          <w:szCs w:val="24"/>
        </w:rPr>
      </w:pPr>
      <w:r w:rsidRPr="00142E1B">
        <w:rPr>
          <w:rFonts w:ascii="Calibri" w:eastAsia="Calibri" w:hAnsi="Calibri" w:cs="Calibri"/>
          <w:color w:val="000000"/>
          <w:sz w:val="24"/>
          <w:szCs w:val="24"/>
        </w:rPr>
        <w:t xml:space="preserve">All </w:t>
      </w:r>
      <w:r w:rsidR="003A4A08" w:rsidRPr="00142E1B">
        <w:rPr>
          <w:rFonts w:ascii="Calibri" w:eastAsia="Calibri" w:hAnsi="Calibri" w:cs="Calibri"/>
          <w:color w:val="000000"/>
          <w:sz w:val="24"/>
          <w:szCs w:val="24"/>
        </w:rPr>
        <w:t xml:space="preserve">items listed </w:t>
      </w:r>
      <w:r w:rsidRPr="00142E1B">
        <w:rPr>
          <w:rFonts w:ascii="Calibri" w:eastAsia="Calibri" w:hAnsi="Calibri" w:cs="Calibri"/>
          <w:color w:val="000000"/>
          <w:sz w:val="24"/>
          <w:szCs w:val="24"/>
        </w:rPr>
        <w:t xml:space="preserve">under the Consent Calendar </w:t>
      </w:r>
      <w:r w:rsidR="003A4A08" w:rsidRPr="00142E1B">
        <w:rPr>
          <w:rFonts w:ascii="Calibri" w:eastAsia="Calibri" w:hAnsi="Calibri" w:cs="Calibri"/>
          <w:color w:val="000000"/>
          <w:sz w:val="24"/>
          <w:szCs w:val="24"/>
        </w:rPr>
        <w:t xml:space="preserve">are considered routine and non-controversial by District staff and will </w:t>
      </w:r>
      <w:r w:rsidRPr="00142E1B">
        <w:rPr>
          <w:rFonts w:ascii="Calibri" w:eastAsia="Calibri" w:hAnsi="Calibri" w:cs="Calibri"/>
          <w:color w:val="000000"/>
          <w:sz w:val="24"/>
          <w:szCs w:val="24"/>
        </w:rPr>
        <w:t>be approved by one motion, unless a Board member</w:t>
      </w:r>
      <w:r w:rsidR="003A4A08" w:rsidRPr="00142E1B">
        <w:rPr>
          <w:rFonts w:ascii="Calibri" w:eastAsia="Calibri" w:hAnsi="Calibri" w:cs="Calibri"/>
          <w:color w:val="000000"/>
          <w:sz w:val="24"/>
          <w:szCs w:val="24"/>
        </w:rPr>
        <w:t xml:space="preserve">, staff, or member of the public requests that an </w:t>
      </w:r>
      <w:proofErr w:type="gramStart"/>
      <w:r w:rsidR="003A4A08" w:rsidRPr="00142E1B">
        <w:rPr>
          <w:rFonts w:ascii="Calibri" w:eastAsia="Calibri" w:hAnsi="Calibri" w:cs="Calibri"/>
          <w:color w:val="000000"/>
          <w:sz w:val="24"/>
          <w:szCs w:val="24"/>
        </w:rPr>
        <w:t>items</w:t>
      </w:r>
      <w:proofErr w:type="gramEnd"/>
      <w:r w:rsidR="003A4A08" w:rsidRPr="00142E1B">
        <w:rPr>
          <w:rFonts w:ascii="Calibri" w:eastAsia="Calibri" w:hAnsi="Calibri" w:cs="Calibri"/>
          <w:color w:val="000000"/>
          <w:sz w:val="24"/>
          <w:szCs w:val="24"/>
        </w:rPr>
        <w:t xml:space="preserve"> be removed for </w:t>
      </w:r>
      <w:r w:rsidRPr="00142E1B">
        <w:rPr>
          <w:rFonts w:ascii="Calibri" w:eastAsia="Calibri" w:hAnsi="Calibri" w:cs="Calibri"/>
          <w:color w:val="000000"/>
          <w:sz w:val="24"/>
          <w:szCs w:val="24"/>
        </w:rPr>
        <w:t xml:space="preserve">separate </w:t>
      </w:r>
      <w:r w:rsidR="003A4A08" w:rsidRPr="00142E1B">
        <w:rPr>
          <w:rFonts w:ascii="Calibri" w:eastAsia="Calibri" w:hAnsi="Calibri" w:cs="Calibri"/>
          <w:color w:val="000000"/>
          <w:sz w:val="24"/>
          <w:szCs w:val="24"/>
        </w:rPr>
        <w:t xml:space="preserve">discussion and </w:t>
      </w:r>
      <w:r w:rsidRPr="00142E1B">
        <w:rPr>
          <w:rFonts w:ascii="Calibri" w:eastAsia="Calibri" w:hAnsi="Calibri" w:cs="Calibri"/>
          <w:color w:val="000000"/>
          <w:sz w:val="24"/>
          <w:szCs w:val="24"/>
        </w:rPr>
        <w:t>action.</w:t>
      </w:r>
    </w:p>
    <w:p w14:paraId="6C7CDD4C" w14:textId="77777777" w:rsidR="00E051B5" w:rsidRPr="00142E1B" w:rsidRDefault="00E051B5" w:rsidP="00557E17">
      <w:pPr>
        <w:tabs>
          <w:tab w:val="left" w:pos="1080"/>
        </w:tabs>
        <w:spacing w:after="120" w:line="240" w:lineRule="auto"/>
        <w:ind w:left="0" w:firstLine="0"/>
        <w:contextualSpacing/>
        <w:rPr>
          <w:rFonts w:ascii="Calibri" w:eastAsia="Calibri" w:hAnsi="Calibri" w:cs="Calibri"/>
          <w:i/>
          <w:color w:val="000000"/>
          <w:spacing w:val="-1"/>
          <w:sz w:val="24"/>
          <w:szCs w:val="24"/>
        </w:rPr>
      </w:pPr>
    </w:p>
    <w:p w14:paraId="1760EB6E" w14:textId="77777777" w:rsidR="00142E1B" w:rsidRDefault="003432C5" w:rsidP="00557E17">
      <w:pPr>
        <w:spacing w:after="120" w:line="240" w:lineRule="auto"/>
        <w:ind w:left="0" w:firstLine="0"/>
        <w:contextualSpacing/>
        <w:rPr>
          <w:rFonts w:ascii="Calibri" w:eastAsia="Calibri" w:hAnsi="Calibri" w:cs="Calibri"/>
          <w:color w:val="000000"/>
          <w:spacing w:val="-1"/>
          <w:sz w:val="24"/>
          <w:szCs w:val="24"/>
        </w:rPr>
      </w:pPr>
      <w:r w:rsidRPr="00142E1B">
        <w:rPr>
          <w:rFonts w:ascii="Calibri" w:eastAsia="Calibri" w:hAnsi="Calibri" w:cs="Calibri"/>
          <w:b/>
          <w:color w:val="000000"/>
          <w:spacing w:val="-1"/>
          <w:sz w:val="24"/>
          <w:szCs w:val="24"/>
          <w:u w:val="single"/>
        </w:rPr>
        <w:lastRenderedPageBreak/>
        <w:t>Public Participation</w:t>
      </w:r>
      <w:r w:rsidRPr="00142E1B">
        <w:rPr>
          <w:rFonts w:ascii="Calibri" w:eastAsia="Calibri" w:hAnsi="Calibri" w:cs="Calibri"/>
          <w:color w:val="000000"/>
          <w:spacing w:val="-1"/>
          <w:sz w:val="24"/>
          <w:szCs w:val="24"/>
        </w:rPr>
        <w:t xml:space="preserve"> </w:t>
      </w:r>
    </w:p>
    <w:p w14:paraId="75147E8F" w14:textId="77777777" w:rsidR="00557E17" w:rsidRDefault="00557E17" w:rsidP="00557E17">
      <w:pPr>
        <w:spacing w:after="120" w:line="240" w:lineRule="auto"/>
        <w:ind w:left="0" w:firstLine="0"/>
        <w:contextualSpacing/>
        <w:rPr>
          <w:rFonts w:ascii="Calibri" w:eastAsia="Calibri" w:hAnsi="Calibri" w:cs="Calibri"/>
          <w:color w:val="000000"/>
          <w:spacing w:val="-1"/>
          <w:sz w:val="24"/>
          <w:szCs w:val="24"/>
        </w:rPr>
      </w:pPr>
    </w:p>
    <w:p w14:paraId="17652F4F" w14:textId="7C2AF75F" w:rsidR="00703589" w:rsidRPr="00142E1B" w:rsidRDefault="003432C5" w:rsidP="001E692F">
      <w:pPr>
        <w:spacing w:after="120" w:line="240" w:lineRule="auto"/>
        <w:ind w:left="0" w:firstLine="0"/>
        <w:contextualSpacing/>
        <w:rPr>
          <w:rFonts w:ascii="Calibri" w:eastAsia="Calibri" w:hAnsi="Calibri" w:cs="Calibri"/>
          <w:color w:val="000000"/>
          <w:spacing w:val="-1"/>
          <w:sz w:val="24"/>
          <w:szCs w:val="24"/>
        </w:rPr>
      </w:pPr>
      <w:r w:rsidRPr="00142E1B">
        <w:rPr>
          <w:rFonts w:ascii="Calibri" w:eastAsia="Calibri" w:hAnsi="Calibri" w:cs="Calibri"/>
          <w:color w:val="000000"/>
          <w:spacing w:val="-1"/>
          <w:sz w:val="24"/>
          <w:szCs w:val="24"/>
        </w:rPr>
        <w:t>Members</w:t>
      </w:r>
      <w:r w:rsidRPr="00142E1B">
        <w:rPr>
          <w:rFonts w:ascii="Calibri" w:eastAsia="Calibri" w:hAnsi="Calibri" w:cs="Calibri"/>
          <w:color w:val="000000"/>
          <w:spacing w:val="-3"/>
          <w:sz w:val="24"/>
          <w:szCs w:val="24"/>
        </w:rPr>
        <w:t xml:space="preserve"> </w:t>
      </w:r>
      <w:r w:rsidRPr="00142E1B">
        <w:rPr>
          <w:rFonts w:ascii="Calibri" w:eastAsia="Calibri" w:hAnsi="Calibri" w:cs="Calibri"/>
          <w:color w:val="000000"/>
          <w:spacing w:val="-1"/>
          <w:sz w:val="24"/>
          <w:szCs w:val="24"/>
        </w:rPr>
        <w:t>of</w:t>
      </w:r>
      <w:r w:rsidRPr="00142E1B">
        <w:rPr>
          <w:rFonts w:ascii="Calibri" w:eastAsia="Calibri" w:hAnsi="Calibri" w:cs="Calibri"/>
          <w:color w:val="000000"/>
          <w:spacing w:val="-4"/>
          <w:sz w:val="24"/>
          <w:szCs w:val="24"/>
        </w:rPr>
        <w:t xml:space="preserve"> </w:t>
      </w:r>
      <w:r w:rsidRPr="00142E1B">
        <w:rPr>
          <w:rFonts w:ascii="Calibri" w:eastAsia="Calibri" w:hAnsi="Calibri" w:cs="Calibri"/>
          <w:color w:val="000000"/>
          <w:spacing w:val="-1"/>
          <w:sz w:val="24"/>
          <w:szCs w:val="24"/>
        </w:rPr>
        <w:t>the</w:t>
      </w:r>
      <w:r w:rsidRPr="00142E1B">
        <w:rPr>
          <w:rFonts w:ascii="Calibri" w:eastAsia="Calibri" w:hAnsi="Calibri" w:cs="Calibri"/>
          <w:color w:val="000000"/>
          <w:spacing w:val="-2"/>
          <w:sz w:val="24"/>
          <w:szCs w:val="24"/>
        </w:rPr>
        <w:t xml:space="preserve"> </w:t>
      </w:r>
      <w:r w:rsidRPr="00142E1B">
        <w:rPr>
          <w:rFonts w:ascii="Calibri" w:eastAsia="Calibri" w:hAnsi="Calibri" w:cs="Calibri"/>
          <w:color w:val="000000"/>
          <w:sz w:val="24"/>
          <w:szCs w:val="24"/>
        </w:rPr>
        <w:t>public</w:t>
      </w:r>
      <w:r w:rsidRPr="00142E1B">
        <w:rPr>
          <w:rFonts w:ascii="Calibri" w:eastAsia="Calibri" w:hAnsi="Calibri" w:cs="Calibri"/>
          <w:color w:val="000000"/>
          <w:spacing w:val="-6"/>
          <w:sz w:val="24"/>
          <w:szCs w:val="24"/>
        </w:rPr>
        <w:t xml:space="preserve"> </w:t>
      </w:r>
      <w:r w:rsidRPr="00142E1B">
        <w:rPr>
          <w:rFonts w:ascii="Calibri" w:eastAsia="Calibri" w:hAnsi="Calibri" w:cs="Calibri"/>
          <w:color w:val="000000"/>
          <w:sz w:val="24"/>
          <w:szCs w:val="24"/>
        </w:rPr>
        <w:t>may</w:t>
      </w:r>
      <w:r w:rsidRPr="00142E1B">
        <w:rPr>
          <w:rFonts w:ascii="Calibri" w:eastAsia="Calibri" w:hAnsi="Calibri" w:cs="Calibri"/>
          <w:color w:val="000000"/>
          <w:spacing w:val="-6"/>
          <w:sz w:val="24"/>
          <w:szCs w:val="24"/>
        </w:rPr>
        <w:t xml:space="preserve"> </w:t>
      </w:r>
      <w:r w:rsidRPr="00142E1B">
        <w:rPr>
          <w:rFonts w:ascii="Calibri" w:eastAsia="Calibri" w:hAnsi="Calibri" w:cs="Calibri"/>
          <w:color w:val="000000"/>
          <w:spacing w:val="-1"/>
          <w:sz w:val="24"/>
          <w:szCs w:val="24"/>
        </w:rPr>
        <w:t>comment</w:t>
      </w:r>
      <w:r w:rsidRPr="00142E1B">
        <w:rPr>
          <w:rFonts w:ascii="Calibri" w:eastAsia="Calibri" w:hAnsi="Calibri" w:cs="Calibri"/>
          <w:color w:val="000000"/>
          <w:spacing w:val="-4"/>
          <w:sz w:val="24"/>
          <w:szCs w:val="24"/>
        </w:rPr>
        <w:t xml:space="preserve"> </w:t>
      </w:r>
      <w:r w:rsidRPr="00142E1B">
        <w:rPr>
          <w:rFonts w:ascii="Calibri" w:eastAsia="Calibri" w:hAnsi="Calibri" w:cs="Calibri"/>
          <w:color w:val="000000"/>
          <w:sz w:val="24"/>
          <w:szCs w:val="24"/>
        </w:rPr>
        <w:t>on</w:t>
      </w:r>
      <w:r w:rsidR="00D6383B" w:rsidRPr="00142E1B">
        <w:rPr>
          <w:rFonts w:ascii="Calibri" w:eastAsia="Calibri" w:hAnsi="Calibri" w:cs="Calibri"/>
          <w:color w:val="000000"/>
          <w:sz w:val="24"/>
          <w:szCs w:val="24"/>
        </w:rPr>
        <w:t xml:space="preserve"> </w:t>
      </w:r>
      <w:r w:rsidRPr="00142E1B">
        <w:rPr>
          <w:rFonts w:ascii="Calibri" w:eastAsia="Calibri" w:hAnsi="Calibri" w:cs="Calibri"/>
          <w:color w:val="000000"/>
          <w:sz w:val="24"/>
          <w:szCs w:val="24"/>
        </w:rPr>
        <w:t>agenda</w:t>
      </w:r>
      <w:r w:rsidRPr="00142E1B">
        <w:rPr>
          <w:rFonts w:ascii="Calibri" w:eastAsia="Calibri" w:hAnsi="Calibri" w:cs="Calibri"/>
          <w:color w:val="000000"/>
          <w:spacing w:val="-5"/>
          <w:sz w:val="24"/>
          <w:szCs w:val="24"/>
        </w:rPr>
        <w:t xml:space="preserve"> </w:t>
      </w:r>
      <w:r w:rsidRPr="00142E1B">
        <w:rPr>
          <w:rFonts w:ascii="Calibri" w:eastAsia="Calibri" w:hAnsi="Calibri" w:cs="Calibri"/>
          <w:color w:val="000000"/>
          <w:spacing w:val="-1"/>
          <w:sz w:val="24"/>
          <w:szCs w:val="24"/>
        </w:rPr>
        <w:t>item</w:t>
      </w:r>
      <w:r w:rsidRPr="00142E1B">
        <w:rPr>
          <w:rFonts w:ascii="Calibri" w:eastAsia="Calibri" w:hAnsi="Calibri" w:cs="Calibri"/>
          <w:color w:val="000000"/>
          <w:spacing w:val="-2"/>
          <w:sz w:val="24"/>
          <w:szCs w:val="24"/>
        </w:rPr>
        <w:t xml:space="preserve"> </w:t>
      </w:r>
      <w:r w:rsidRPr="00142E1B">
        <w:rPr>
          <w:rFonts w:ascii="Calibri" w:eastAsia="Calibri" w:hAnsi="Calibri" w:cs="Calibri"/>
          <w:color w:val="000000"/>
          <w:spacing w:val="-1"/>
          <w:sz w:val="24"/>
          <w:szCs w:val="24"/>
        </w:rPr>
        <w:t>before action</w:t>
      </w:r>
      <w:r w:rsidRPr="00142E1B">
        <w:rPr>
          <w:rFonts w:ascii="Calibri" w:eastAsia="Calibri" w:hAnsi="Calibri" w:cs="Calibri"/>
          <w:color w:val="000000"/>
          <w:sz w:val="24"/>
          <w:szCs w:val="24"/>
        </w:rPr>
        <w:t xml:space="preserve"> is</w:t>
      </w:r>
      <w:r w:rsidRPr="00142E1B">
        <w:rPr>
          <w:rFonts w:ascii="Calibri" w:eastAsia="Calibri" w:hAnsi="Calibri" w:cs="Calibri"/>
          <w:color w:val="000000"/>
          <w:spacing w:val="-5"/>
          <w:sz w:val="24"/>
          <w:szCs w:val="24"/>
        </w:rPr>
        <w:t xml:space="preserve"> </w:t>
      </w:r>
      <w:r w:rsidRPr="00142E1B">
        <w:rPr>
          <w:rFonts w:ascii="Calibri" w:eastAsia="Calibri" w:hAnsi="Calibri" w:cs="Calibri"/>
          <w:color w:val="000000"/>
          <w:spacing w:val="-1"/>
          <w:sz w:val="24"/>
          <w:szCs w:val="24"/>
        </w:rPr>
        <w:t>taken</w:t>
      </w:r>
      <w:r w:rsidRPr="00142E1B">
        <w:rPr>
          <w:rFonts w:ascii="Calibri" w:eastAsia="Calibri" w:hAnsi="Calibri" w:cs="Calibri"/>
          <w:color w:val="000000"/>
          <w:spacing w:val="-3"/>
          <w:sz w:val="24"/>
          <w:szCs w:val="24"/>
        </w:rPr>
        <w:t xml:space="preserve"> </w:t>
      </w:r>
      <w:r w:rsidRPr="00142E1B">
        <w:rPr>
          <w:rFonts w:ascii="Calibri" w:eastAsia="Calibri" w:hAnsi="Calibri" w:cs="Calibri"/>
          <w:color w:val="000000"/>
          <w:spacing w:val="-1"/>
          <w:sz w:val="24"/>
          <w:szCs w:val="24"/>
        </w:rPr>
        <w:t>and</w:t>
      </w:r>
      <w:r w:rsidRPr="00142E1B">
        <w:rPr>
          <w:rFonts w:ascii="Calibri" w:eastAsia="Calibri" w:hAnsi="Calibri" w:cs="Calibri"/>
          <w:color w:val="000000"/>
          <w:sz w:val="24"/>
          <w:szCs w:val="24"/>
        </w:rPr>
        <w:t xml:space="preserve"> </w:t>
      </w:r>
      <w:r w:rsidRPr="00142E1B">
        <w:rPr>
          <w:rFonts w:ascii="Calibri" w:eastAsia="Calibri" w:hAnsi="Calibri" w:cs="Calibri"/>
          <w:color w:val="000000"/>
          <w:spacing w:val="-1"/>
          <w:sz w:val="24"/>
          <w:szCs w:val="24"/>
        </w:rPr>
        <w:t>after the</w:t>
      </w:r>
      <w:r w:rsidRPr="00142E1B">
        <w:rPr>
          <w:rFonts w:ascii="Calibri" w:eastAsia="Calibri" w:hAnsi="Calibri" w:cs="Calibri"/>
          <w:color w:val="000000"/>
          <w:spacing w:val="-3"/>
          <w:sz w:val="24"/>
          <w:szCs w:val="24"/>
        </w:rPr>
        <w:t xml:space="preserve"> </w:t>
      </w:r>
      <w:r w:rsidRPr="00142E1B">
        <w:rPr>
          <w:rFonts w:ascii="Calibri" w:eastAsia="Calibri" w:hAnsi="Calibri" w:cs="Calibri"/>
          <w:color w:val="000000"/>
          <w:sz w:val="24"/>
          <w:szCs w:val="24"/>
        </w:rPr>
        <w:t>item</w:t>
      </w:r>
      <w:r w:rsidRPr="00142E1B">
        <w:rPr>
          <w:rFonts w:ascii="Calibri" w:eastAsia="Calibri" w:hAnsi="Calibri" w:cs="Calibri"/>
          <w:color w:val="000000"/>
          <w:spacing w:val="-5"/>
          <w:sz w:val="24"/>
          <w:szCs w:val="24"/>
        </w:rPr>
        <w:t xml:space="preserve"> </w:t>
      </w:r>
      <w:r w:rsidRPr="00142E1B">
        <w:rPr>
          <w:rFonts w:ascii="Calibri" w:eastAsia="Calibri" w:hAnsi="Calibri" w:cs="Calibri"/>
          <w:color w:val="000000"/>
          <w:sz w:val="24"/>
          <w:szCs w:val="24"/>
        </w:rPr>
        <w:t>has</w:t>
      </w:r>
      <w:r w:rsidRPr="00142E1B">
        <w:rPr>
          <w:rFonts w:ascii="Calibri" w:eastAsia="Calibri" w:hAnsi="Calibri" w:cs="Calibri"/>
          <w:color w:val="000000"/>
          <w:spacing w:val="-4"/>
          <w:sz w:val="24"/>
          <w:szCs w:val="24"/>
        </w:rPr>
        <w:t xml:space="preserve"> </w:t>
      </w:r>
      <w:r w:rsidRPr="00142E1B">
        <w:rPr>
          <w:rFonts w:ascii="Calibri" w:eastAsia="Calibri" w:hAnsi="Calibri" w:cs="Calibri"/>
          <w:color w:val="000000"/>
          <w:spacing w:val="-1"/>
          <w:sz w:val="24"/>
          <w:szCs w:val="24"/>
        </w:rPr>
        <w:t>been</w:t>
      </w:r>
      <w:r w:rsidRPr="00142E1B">
        <w:rPr>
          <w:rFonts w:ascii="Calibri" w:eastAsia="Calibri" w:hAnsi="Calibri" w:cs="Calibri"/>
          <w:color w:val="000000"/>
          <w:sz w:val="24"/>
          <w:szCs w:val="24"/>
        </w:rPr>
        <w:t xml:space="preserve"> </w:t>
      </w:r>
      <w:r w:rsidRPr="00142E1B">
        <w:rPr>
          <w:rFonts w:ascii="Calibri" w:eastAsia="Calibri" w:hAnsi="Calibri" w:cs="Calibri"/>
          <w:color w:val="000000"/>
          <w:spacing w:val="-1"/>
          <w:sz w:val="24"/>
          <w:szCs w:val="24"/>
        </w:rPr>
        <w:t>discussed</w:t>
      </w:r>
      <w:r w:rsidRPr="00142E1B">
        <w:rPr>
          <w:rFonts w:ascii="Calibri" w:eastAsia="Calibri" w:hAnsi="Calibri" w:cs="Calibri"/>
          <w:color w:val="000000"/>
          <w:spacing w:val="-3"/>
          <w:sz w:val="24"/>
          <w:szCs w:val="24"/>
        </w:rPr>
        <w:t xml:space="preserve"> </w:t>
      </w:r>
      <w:r w:rsidRPr="00142E1B">
        <w:rPr>
          <w:rFonts w:ascii="Calibri" w:eastAsia="Calibri" w:hAnsi="Calibri" w:cs="Calibri"/>
          <w:color w:val="000000"/>
          <w:sz w:val="24"/>
          <w:szCs w:val="24"/>
        </w:rPr>
        <w:t>by</w:t>
      </w:r>
      <w:r w:rsidRPr="00142E1B">
        <w:rPr>
          <w:rFonts w:ascii="Calibri" w:eastAsia="Calibri" w:hAnsi="Calibri" w:cs="Calibri"/>
          <w:color w:val="000000"/>
          <w:spacing w:val="-2"/>
          <w:sz w:val="24"/>
          <w:szCs w:val="24"/>
        </w:rPr>
        <w:t xml:space="preserve"> </w:t>
      </w:r>
      <w:r w:rsidRPr="00142E1B">
        <w:rPr>
          <w:rFonts w:ascii="Calibri" w:eastAsia="Calibri" w:hAnsi="Calibri" w:cs="Calibri"/>
          <w:color w:val="000000"/>
          <w:spacing w:val="-1"/>
          <w:sz w:val="24"/>
          <w:szCs w:val="24"/>
        </w:rPr>
        <w:t>the</w:t>
      </w:r>
      <w:r w:rsidRPr="00142E1B">
        <w:rPr>
          <w:rFonts w:ascii="Calibri" w:eastAsia="Calibri" w:hAnsi="Calibri" w:cs="Calibri"/>
          <w:color w:val="000000"/>
          <w:spacing w:val="-2"/>
          <w:sz w:val="24"/>
          <w:szCs w:val="24"/>
        </w:rPr>
        <w:t xml:space="preserve"> </w:t>
      </w:r>
      <w:r w:rsidRPr="00142E1B">
        <w:rPr>
          <w:rFonts w:ascii="Calibri" w:eastAsia="Calibri" w:hAnsi="Calibri" w:cs="Calibri"/>
          <w:color w:val="000000"/>
          <w:spacing w:val="-1"/>
          <w:sz w:val="24"/>
          <w:szCs w:val="24"/>
        </w:rPr>
        <w:t>Board.</w:t>
      </w:r>
    </w:p>
    <w:p w14:paraId="1F6A4A63" w14:textId="099D60B1" w:rsidR="005D709E" w:rsidRDefault="003432C5" w:rsidP="001E692F">
      <w:pPr>
        <w:pStyle w:val="NormalWeb"/>
        <w:ind w:left="0" w:firstLine="0"/>
        <w:rPr>
          <w:rFonts w:eastAsia="Times New Roman"/>
          <w:color w:val="auto"/>
        </w:rPr>
      </w:pPr>
      <w:r w:rsidRPr="00142E1B">
        <w:rPr>
          <w:rFonts w:ascii="Calibri" w:eastAsia="Calibri" w:hAnsi="Calibri" w:cs="Calibri"/>
          <w:i/>
          <w:color w:val="000000"/>
        </w:rPr>
        <w:t>Action Requested</w:t>
      </w:r>
      <w:r w:rsidRPr="00142E1B">
        <w:rPr>
          <w:rFonts w:ascii="Calibri" w:eastAsia="Calibri" w:hAnsi="Calibri" w:cs="Calibri"/>
          <w:i/>
          <w:color w:val="000000"/>
          <w:spacing w:val="-1"/>
        </w:rPr>
        <w:t xml:space="preserve"> – Approval of </w:t>
      </w:r>
      <w:r w:rsidR="003A4A08" w:rsidRPr="00142E1B">
        <w:rPr>
          <w:rFonts w:ascii="Calibri" w:eastAsia="Calibri" w:hAnsi="Calibri" w:cs="Calibri"/>
          <w:i/>
          <w:color w:val="000000"/>
          <w:spacing w:val="-1"/>
        </w:rPr>
        <w:t xml:space="preserve">all items on </w:t>
      </w:r>
      <w:r w:rsidRPr="00142E1B">
        <w:rPr>
          <w:rFonts w:ascii="Calibri" w:eastAsia="Calibri" w:hAnsi="Calibri" w:cs="Calibri"/>
          <w:i/>
          <w:color w:val="000000"/>
          <w:spacing w:val="-1"/>
        </w:rPr>
        <w:t>the</w:t>
      </w:r>
      <w:r w:rsidR="00142E1B">
        <w:rPr>
          <w:rFonts w:ascii="Calibri" w:eastAsia="Calibri" w:hAnsi="Calibri" w:cs="Calibri"/>
          <w:i/>
          <w:color w:val="000000"/>
          <w:spacing w:val="-1"/>
        </w:rPr>
        <w:t xml:space="preserve"> </w:t>
      </w:r>
      <w:r w:rsidR="00680227">
        <w:rPr>
          <w:rFonts w:ascii="Calibri" w:eastAsia="Calibri" w:hAnsi="Calibri" w:cs="Calibri"/>
          <w:i/>
          <w:color w:val="000000"/>
          <w:spacing w:val="-1"/>
        </w:rPr>
        <w:t>September 23</w:t>
      </w:r>
      <w:r w:rsidR="00C951BE" w:rsidRPr="00142E1B">
        <w:rPr>
          <w:rFonts w:ascii="Calibri" w:eastAsia="Calibri" w:hAnsi="Calibri" w:cs="Calibri"/>
          <w:i/>
          <w:color w:val="000000"/>
          <w:spacing w:val="-1"/>
        </w:rPr>
        <w:t>, 2026</w:t>
      </w:r>
      <w:r w:rsidRPr="00142E1B">
        <w:rPr>
          <w:rFonts w:ascii="Calibri" w:eastAsia="Calibri" w:hAnsi="Calibri" w:cs="Calibri"/>
          <w:i/>
          <w:color w:val="000000"/>
          <w:spacing w:val="-1"/>
        </w:rPr>
        <w:t>, Consent Calendar.</w:t>
      </w:r>
      <w:r w:rsidR="005D709E" w:rsidRPr="005D709E">
        <w:rPr>
          <w:rFonts w:eastAsia="Times New Roman"/>
          <w:color w:val="auto"/>
        </w:rPr>
        <w:t xml:space="preserve"> </w:t>
      </w:r>
    </w:p>
    <w:p w14:paraId="48154573" w14:textId="2883528A" w:rsidR="003432C5" w:rsidRPr="00F72F45" w:rsidRDefault="005D709E" w:rsidP="005D709E">
      <w:pPr>
        <w:pStyle w:val="NormalWeb"/>
        <w:rPr>
          <w:rFonts w:ascii="Calibri" w:eastAsia="Calibri" w:hAnsi="Calibri" w:cs="Calibri"/>
          <w:vanish/>
          <w:color w:val="000000"/>
          <w:sz w:val="26"/>
          <w:szCs w:val="26"/>
        </w:rPr>
      </w:pPr>
      <w:r w:rsidRPr="005D709E">
        <w:rPr>
          <w:rFonts w:eastAsia="Times New Roman"/>
          <w:color w:val="auto"/>
        </w:rPr>
        <w:t xml:space="preserve">[Consent Calendar Items </w:t>
      </w:r>
      <w:r w:rsidR="00A00F22">
        <w:rPr>
          <w:rFonts w:eastAsia="Times New Roman"/>
          <w:color w:val="auto"/>
        </w:rPr>
        <w:t>9</w:t>
      </w:r>
      <w:r w:rsidRPr="005D709E">
        <w:rPr>
          <w:rFonts w:eastAsia="Times New Roman"/>
          <w:color w:val="auto"/>
        </w:rPr>
        <w:t xml:space="preserve">.1 – </w:t>
      </w:r>
      <w:r w:rsidR="00A00F22">
        <w:rPr>
          <w:rFonts w:eastAsia="Times New Roman"/>
          <w:color w:val="auto"/>
        </w:rPr>
        <w:t>9</w:t>
      </w:r>
      <w:r w:rsidRPr="005D709E">
        <w:rPr>
          <w:rFonts w:eastAsia="Times New Roman"/>
          <w:color w:val="auto"/>
        </w:rPr>
        <w:t>.</w:t>
      </w:r>
      <w:r w:rsidR="00EE4B95">
        <w:rPr>
          <w:rFonts w:eastAsia="Times New Roman"/>
          <w:color w:val="auto"/>
        </w:rPr>
        <w:t>4</w:t>
      </w:r>
      <w:r w:rsidRPr="005D709E">
        <w:rPr>
          <w:rFonts w:eastAsia="Times New Roman"/>
          <w:color w:val="auto"/>
        </w:rPr>
        <w:t xml:space="preserve"> as presented]</w:t>
      </w:r>
    </w:p>
    <w:p w14:paraId="73162258" w14:textId="77777777" w:rsidR="003432C5" w:rsidRPr="00F72F45" w:rsidRDefault="003432C5" w:rsidP="00703589">
      <w:pPr>
        <w:numPr>
          <w:ilvl w:val="0"/>
          <w:numId w:val="5"/>
        </w:numPr>
        <w:spacing w:after="0" w:line="240" w:lineRule="auto"/>
        <w:ind w:left="270"/>
        <w:contextualSpacing/>
        <w:rPr>
          <w:rFonts w:ascii="Calibri" w:eastAsia="Calibri" w:hAnsi="Calibri" w:cs="Calibri"/>
          <w:vanish/>
          <w:color w:val="000000"/>
          <w:sz w:val="26"/>
          <w:szCs w:val="26"/>
        </w:rPr>
      </w:pPr>
    </w:p>
    <w:p w14:paraId="33307471" w14:textId="77777777" w:rsidR="003432C5" w:rsidRPr="00F72F45" w:rsidRDefault="003432C5" w:rsidP="00703589">
      <w:pPr>
        <w:numPr>
          <w:ilvl w:val="0"/>
          <w:numId w:val="5"/>
        </w:numPr>
        <w:spacing w:after="0" w:line="240" w:lineRule="auto"/>
        <w:ind w:left="270"/>
        <w:contextualSpacing/>
        <w:rPr>
          <w:rFonts w:ascii="Calibri" w:eastAsia="Calibri" w:hAnsi="Calibri" w:cs="Calibri"/>
          <w:vanish/>
          <w:color w:val="000000"/>
          <w:sz w:val="26"/>
          <w:szCs w:val="26"/>
        </w:rPr>
      </w:pPr>
    </w:p>
    <w:p w14:paraId="64EFF13C" w14:textId="77777777" w:rsidR="003432C5" w:rsidRPr="00F72F45" w:rsidRDefault="003432C5" w:rsidP="00703589">
      <w:pPr>
        <w:numPr>
          <w:ilvl w:val="0"/>
          <w:numId w:val="5"/>
        </w:numPr>
        <w:spacing w:after="0" w:line="240" w:lineRule="auto"/>
        <w:ind w:left="270"/>
        <w:contextualSpacing/>
        <w:rPr>
          <w:rFonts w:ascii="Calibri" w:eastAsia="Calibri" w:hAnsi="Calibri" w:cs="Calibri"/>
          <w:vanish/>
          <w:color w:val="000000"/>
          <w:sz w:val="26"/>
          <w:szCs w:val="26"/>
        </w:rPr>
      </w:pPr>
    </w:p>
    <w:p w14:paraId="640670FF" w14:textId="77777777" w:rsidR="003432C5" w:rsidRPr="00F72F45" w:rsidRDefault="003432C5" w:rsidP="00703589">
      <w:pPr>
        <w:numPr>
          <w:ilvl w:val="0"/>
          <w:numId w:val="5"/>
        </w:numPr>
        <w:spacing w:after="0" w:line="240" w:lineRule="auto"/>
        <w:ind w:left="270"/>
        <w:contextualSpacing/>
        <w:rPr>
          <w:rFonts w:ascii="Calibri" w:eastAsia="Calibri" w:hAnsi="Calibri" w:cs="Calibri"/>
          <w:vanish/>
          <w:color w:val="000000"/>
          <w:sz w:val="26"/>
          <w:szCs w:val="26"/>
        </w:rPr>
      </w:pPr>
    </w:p>
    <w:p w14:paraId="6629DD8C" w14:textId="77777777" w:rsidR="003432C5" w:rsidRPr="00F72F45" w:rsidRDefault="003432C5" w:rsidP="00703589">
      <w:pPr>
        <w:numPr>
          <w:ilvl w:val="0"/>
          <w:numId w:val="5"/>
        </w:numPr>
        <w:spacing w:after="0" w:line="240" w:lineRule="auto"/>
        <w:ind w:left="270"/>
        <w:contextualSpacing/>
        <w:rPr>
          <w:rFonts w:ascii="Calibri" w:eastAsia="Calibri" w:hAnsi="Calibri" w:cs="Calibri"/>
          <w:vanish/>
          <w:color w:val="000000"/>
          <w:sz w:val="26"/>
          <w:szCs w:val="26"/>
        </w:rPr>
      </w:pPr>
    </w:p>
    <w:p w14:paraId="6F2527D0" w14:textId="77777777" w:rsidR="003432C5" w:rsidRPr="00F72F45" w:rsidRDefault="003432C5" w:rsidP="00703589">
      <w:pPr>
        <w:numPr>
          <w:ilvl w:val="0"/>
          <w:numId w:val="5"/>
        </w:numPr>
        <w:spacing w:after="0" w:line="240" w:lineRule="auto"/>
        <w:ind w:left="270"/>
        <w:contextualSpacing/>
        <w:rPr>
          <w:rFonts w:ascii="Calibri" w:eastAsia="Calibri" w:hAnsi="Calibri" w:cs="Calibri"/>
          <w:vanish/>
          <w:color w:val="000000"/>
          <w:sz w:val="26"/>
          <w:szCs w:val="26"/>
        </w:rPr>
      </w:pPr>
    </w:p>
    <w:p w14:paraId="7F753C3D" w14:textId="77777777" w:rsidR="003432C5" w:rsidRPr="00F72F45" w:rsidRDefault="003432C5" w:rsidP="00703589">
      <w:pPr>
        <w:numPr>
          <w:ilvl w:val="0"/>
          <w:numId w:val="5"/>
        </w:numPr>
        <w:spacing w:after="0" w:line="240" w:lineRule="auto"/>
        <w:ind w:left="270"/>
        <w:contextualSpacing/>
        <w:rPr>
          <w:rFonts w:ascii="Calibri" w:eastAsia="Calibri" w:hAnsi="Calibri" w:cs="Calibri"/>
          <w:vanish/>
          <w:color w:val="000000"/>
          <w:sz w:val="26"/>
          <w:szCs w:val="26"/>
        </w:rPr>
      </w:pPr>
    </w:p>
    <w:p w14:paraId="7ED07B25" w14:textId="77777777" w:rsidR="00D018C6" w:rsidRPr="005711A6" w:rsidRDefault="00D018C6" w:rsidP="00703589">
      <w:pPr>
        <w:spacing w:after="120" w:line="240" w:lineRule="auto"/>
        <w:ind w:left="0" w:firstLine="0"/>
        <w:contextualSpacing/>
        <w:rPr>
          <w:rFonts w:ascii="Calibri" w:eastAsia="Calibri" w:hAnsi="Calibri" w:cs="Calibri"/>
          <w:b/>
          <w:bCs/>
          <w:color w:val="auto"/>
          <w:sz w:val="4"/>
          <w:szCs w:val="4"/>
        </w:rPr>
      </w:pPr>
      <w:bookmarkStart w:id="6" w:name="_Hlk168902580"/>
    </w:p>
    <w:tbl>
      <w:tblPr>
        <w:tblpPr w:leftFromText="180" w:rightFromText="180" w:vertAnchor="text" w:horzAnchor="margin" w:tblpXSpec="center" w:tblpY="230"/>
        <w:tblW w:w="5000" w:type="pct"/>
        <w:tblCellSpacing w:w="15" w:type="dxa"/>
        <w:shd w:val="clear" w:color="auto" w:fill="FBE4D5" w:themeFill="accent2" w:themeFillTint="33"/>
        <w:tblCellMar>
          <w:top w:w="15" w:type="dxa"/>
          <w:left w:w="15" w:type="dxa"/>
          <w:bottom w:w="15" w:type="dxa"/>
          <w:right w:w="15" w:type="dxa"/>
        </w:tblCellMar>
        <w:tblLook w:val="04A0" w:firstRow="1" w:lastRow="0" w:firstColumn="1" w:lastColumn="0" w:noHBand="0" w:noVBand="1"/>
      </w:tblPr>
      <w:tblGrid>
        <w:gridCol w:w="1685"/>
        <w:gridCol w:w="560"/>
        <w:gridCol w:w="6030"/>
        <w:gridCol w:w="1987"/>
      </w:tblGrid>
      <w:tr w:rsidR="00071C05" w:rsidRPr="00071C05" w14:paraId="7B38B26B" w14:textId="77777777" w:rsidTr="00C94152">
        <w:trPr>
          <w:trHeight w:val="251"/>
          <w:tblHeader/>
          <w:tblCellSpacing w:w="15" w:type="dxa"/>
        </w:trPr>
        <w:tc>
          <w:tcPr>
            <w:tcW w:w="799" w:type="pct"/>
            <w:tcBorders>
              <w:top w:val="single" w:sz="4" w:space="0" w:color="auto"/>
              <w:left w:val="single" w:sz="4" w:space="0" w:color="auto"/>
              <w:bottom w:val="single" w:sz="4" w:space="0" w:color="auto"/>
            </w:tcBorders>
            <w:shd w:val="clear" w:color="auto" w:fill="F4B083" w:themeFill="accent2" w:themeFillTint="99"/>
            <w:vAlign w:val="center"/>
            <w:hideMark/>
          </w:tcPr>
          <w:p w14:paraId="1BAE6D13" w14:textId="77777777" w:rsidR="00071C05" w:rsidRPr="00071C05" w:rsidRDefault="00071C05" w:rsidP="00071C05">
            <w:pPr>
              <w:spacing w:after="0" w:line="240" w:lineRule="auto"/>
              <w:ind w:left="0" w:firstLine="0"/>
              <w:contextualSpacing/>
              <w:rPr>
                <w:rFonts w:ascii="Times New Roman" w:eastAsia="Times New Roman" w:hAnsi="Times New Roman" w:cs="Times New Roman"/>
                <w:b/>
                <w:bCs/>
                <w:color w:val="auto"/>
                <w:sz w:val="24"/>
                <w:szCs w:val="24"/>
              </w:rPr>
            </w:pPr>
            <w:r w:rsidRPr="00071C05">
              <w:rPr>
                <w:rFonts w:ascii="Times New Roman" w:eastAsia="Times New Roman" w:hAnsi="Times New Roman" w:cs="Times New Roman"/>
                <w:b/>
                <w:bCs/>
                <w:color w:val="auto"/>
                <w:sz w:val="24"/>
                <w:szCs w:val="24"/>
              </w:rPr>
              <w:t>Section</w:t>
            </w:r>
          </w:p>
        </w:tc>
        <w:tc>
          <w:tcPr>
            <w:tcW w:w="258" w:type="pct"/>
            <w:tcBorders>
              <w:top w:val="single" w:sz="4" w:space="0" w:color="auto"/>
              <w:bottom w:val="single" w:sz="4" w:space="0" w:color="auto"/>
            </w:tcBorders>
            <w:shd w:val="clear" w:color="auto" w:fill="F4B083" w:themeFill="accent2" w:themeFillTint="99"/>
            <w:vAlign w:val="center"/>
            <w:hideMark/>
          </w:tcPr>
          <w:p w14:paraId="0D9B3E7C" w14:textId="7BD2FF43" w:rsidR="00944925" w:rsidRPr="00071C05" w:rsidRDefault="00071C05" w:rsidP="00071C05">
            <w:pPr>
              <w:spacing w:after="0" w:line="240" w:lineRule="auto"/>
              <w:ind w:left="0" w:firstLine="0"/>
              <w:contextualSpacing/>
              <w:rPr>
                <w:rFonts w:ascii="Times New Roman" w:eastAsia="Times New Roman" w:hAnsi="Times New Roman" w:cs="Times New Roman"/>
                <w:b/>
                <w:bCs/>
                <w:color w:val="auto"/>
                <w:sz w:val="24"/>
                <w:szCs w:val="24"/>
              </w:rPr>
            </w:pPr>
            <w:r w:rsidRPr="00071C05">
              <w:rPr>
                <w:rFonts w:ascii="Times New Roman" w:eastAsia="Times New Roman" w:hAnsi="Times New Roman" w:cs="Times New Roman"/>
                <w:b/>
                <w:bCs/>
                <w:color w:val="auto"/>
                <w:sz w:val="24"/>
                <w:szCs w:val="24"/>
              </w:rPr>
              <w:t>Item</w:t>
            </w:r>
          </w:p>
        </w:tc>
        <w:tc>
          <w:tcPr>
            <w:tcW w:w="2923" w:type="pct"/>
            <w:tcBorders>
              <w:top w:val="single" w:sz="4" w:space="0" w:color="auto"/>
              <w:bottom w:val="single" w:sz="4" w:space="0" w:color="auto"/>
            </w:tcBorders>
            <w:shd w:val="clear" w:color="auto" w:fill="F4B083" w:themeFill="accent2" w:themeFillTint="99"/>
            <w:vAlign w:val="center"/>
            <w:hideMark/>
          </w:tcPr>
          <w:p w14:paraId="17B8C097" w14:textId="5050FF76" w:rsidR="00071C05" w:rsidRPr="004328B6" w:rsidRDefault="00944925" w:rsidP="00071C05">
            <w:pPr>
              <w:spacing w:after="0" w:line="240" w:lineRule="auto"/>
              <w:ind w:left="0" w:firstLine="0"/>
              <w:contextualSpacing/>
              <w:rPr>
                <w:rFonts w:ascii="Times New Roman" w:eastAsia="Times New Roman" w:hAnsi="Times New Roman" w:cs="Times New Roman"/>
                <w:b/>
                <w:bCs/>
                <w:color w:val="auto"/>
                <w:sz w:val="20"/>
                <w:szCs w:val="20"/>
              </w:rPr>
            </w:pPr>
            <w:r w:rsidRPr="004328B6">
              <w:rPr>
                <w:rFonts w:ascii="Times New Roman" w:eastAsia="Times New Roman" w:hAnsi="Times New Roman" w:cs="Times New Roman"/>
                <w:b/>
                <w:bCs/>
                <w:color w:val="auto"/>
                <w:sz w:val="20"/>
                <w:szCs w:val="20"/>
              </w:rPr>
              <w:t xml:space="preserve"> </w:t>
            </w:r>
            <w:r w:rsidR="00071C05" w:rsidRPr="004328B6">
              <w:rPr>
                <w:rFonts w:ascii="Times New Roman" w:eastAsia="Times New Roman" w:hAnsi="Times New Roman" w:cs="Times New Roman"/>
                <w:b/>
                <w:bCs/>
                <w:color w:val="auto"/>
                <w:sz w:val="20"/>
                <w:szCs w:val="20"/>
              </w:rPr>
              <w:t>Description</w:t>
            </w:r>
          </w:p>
        </w:tc>
        <w:tc>
          <w:tcPr>
            <w:tcW w:w="946" w:type="pct"/>
            <w:tcBorders>
              <w:top w:val="single" w:sz="4" w:space="0" w:color="auto"/>
              <w:bottom w:val="single" w:sz="4" w:space="0" w:color="auto"/>
              <w:right w:val="single" w:sz="4" w:space="0" w:color="auto"/>
            </w:tcBorders>
            <w:shd w:val="clear" w:color="auto" w:fill="F4B083" w:themeFill="accent2" w:themeFillTint="99"/>
          </w:tcPr>
          <w:p w14:paraId="25C11468" w14:textId="77777777" w:rsidR="00071C05" w:rsidRPr="00071C05" w:rsidRDefault="00071C05" w:rsidP="00071C05">
            <w:pPr>
              <w:spacing w:after="0" w:line="240" w:lineRule="auto"/>
              <w:ind w:left="0" w:firstLine="0"/>
              <w:contextualSpacing/>
              <w:rPr>
                <w:rFonts w:ascii="Times New Roman" w:eastAsia="Times New Roman" w:hAnsi="Times New Roman" w:cs="Times New Roman"/>
                <w:b/>
                <w:bCs/>
                <w:color w:val="auto"/>
                <w:sz w:val="24"/>
                <w:szCs w:val="24"/>
              </w:rPr>
            </w:pPr>
            <w:r w:rsidRPr="00071C05">
              <w:rPr>
                <w:rFonts w:ascii="Times New Roman" w:eastAsia="Times New Roman" w:hAnsi="Times New Roman" w:cs="Times New Roman"/>
                <w:b/>
                <w:bCs/>
                <w:color w:val="auto"/>
                <w:sz w:val="24"/>
                <w:szCs w:val="24"/>
              </w:rPr>
              <w:t>Type</w:t>
            </w:r>
          </w:p>
        </w:tc>
      </w:tr>
      <w:tr w:rsidR="00071C05" w:rsidRPr="00071C05" w14:paraId="0A09751C" w14:textId="77777777" w:rsidTr="00C94152">
        <w:trPr>
          <w:trHeight w:val="318"/>
          <w:tblCellSpacing w:w="15" w:type="dxa"/>
        </w:trPr>
        <w:tc>
          <w:tcPr>
            <w:tcW w:w="799" w:type="pct"/>
            <w:shd w:val="clear" w:color="auto" w:fill="FBE4D5" w:themeFill="accent2" w:themeFillTint="33"/>
            <w:vAlign w:val="center"/>
            <w:hideMark/>
          </w:tcPr>
          <w:p w14:paraId="4921AE81" w14:textId="204871C4" w:rsidR="00071C05" w:rsidRPr="00071C05" w:rsidRDefault="00A00F22" w:rsidP="00071C05">
            <w:pPr>
              <w:spacing w:after="0" w:line="240" w:lineRule="auto"/>
              <w:ind w:left="0" w:firstLine="0"/>
              <w:contextualSpacing/>
              <w:rPr>
                <w:rFonts w:ascii="Times New Roman" w:eastAsia="Times New Roman" w:hAnsi="Times New Roman" w:cs="Times New Roman"/>
                <w:b/>
                <w:bCs/>
                <w:color w:val="auto"/>
                <w:sz w:val="20"/>
                <w:szCs w:val="20"/>
              </w:rPr>
            </w:pPr>
            <w:r>
              <w:rPr>
                <w:rFonts w:ascii="Times New Roman" w:eastAsia="Times New Roman" w:hAnsi="Times New Roman" w:cs="Times New Roman"/>
                <w:b/>
                <w:bCs/>
                <w:color w:val="auto"/>
                <w:sz w:val="20"/>
                <w:szCs w:val="20"/>
              </w:rPr>
              <w:t>9</w:t>
            </w:r>
            <w:r w:rsidR="00071C05" w:rsidRPr="00071C05">
              <w:rPr>
                <w:rFonts w:ascii="Times New Roman" w:eastAsia="Times New Roman" w:hAnsi="Times New Roman" w:cs="Times New Roman"/>
                <w:b/>
                <w:bCs/>
                <w:color w:val="auto"/>
                <w:sz w:val="20"/>
                <w:szCs w:val="20"/>
              </w:rPr>
              <w:t>.1. REPORTS</w:t>
            </w:r>
          </w:p>
        </w:tc>
        <w:tc>
          <w:tcPr>
            <w:tcW w:w="258" w:type="pct"/>
            <w:shd w:val="clear" w:color="auto" w:fill="FBE4D5" w:themeFill="accent2" w:themeFillTint="33"/>
            <w:vAlign w:val="center"/>
            <w:hideMark/>
          </w:tcPr>
          <w:p w14:paraId="2C30599D" w14:textId="77777777" w:rsidR="00071C05" w:rsidRPr="00071C05" w:rsidRDefault="00071C05" w:rsidP="00071C05">
            <w:pPr>
              <w:spacing w:after="0" w:line="240" w:lineRule="auto"/>
              <w:ind w:left="0" w:firstLine="0"/>
              <w:contextualSpacing/>
              <w:rPr>
                <w:rFonts w:ascii="Times New Roman" w:eastAsia="Times New Roman" w:hAnsi="Times New Roman" w:cs="Times New Roman"/>
                <w:color w:val="auto"/>
                <w:sz w:val="20"/>
                <w:szCs w:val="20"/>
              </w:rPr>
            </w:pPr>
            <w:r w:rsidRPr="00071C05">
              <w:rPr>
                <w:rFonts w:ascii="Times New Roman" w:eastAsia="Times New Roman" w:hAnsi="Times New Roman" w:cs="Times New Roman"/>
                <w:color w:val="auto"/>
                <w:sz w:val="20"/>
                <w:szCs w:val="20"/>
              </w:rPr>
              <w:t>A</w:t>
            </w:r>
          </w:p>
        </w:tc>
        <w:tc>
          <w:tcPr>
            <w:tcW w:w="2923" w:type="pct"/>
            <w:shd w:val="clear" w:color="auto" w:fill="FBE4D5" w:themeFill="accent2" w:themeFillTint="33"/>
            <w:vAlign w:val="center"/>
            <w:hideMark/>
          </w:tcPr>
          <w:p w14:paraId="55EAB234" w14:textId="6D9D82AD" w:rsidR="00071C05" w:rsidRPr="004328B6" w:rsidRDefault="00071C05" w:rsidP="00071C05">
            <w:pPr>
              <w:spacing w:after="0" w:line="240" w:lineRule="auto"/>
              <w:ind w:left="0" w:firstLine="0"/>
              <w:contextualSpacing/>
              <w:rPr>
                <w:rFonts w:ascii="Times New Roman" w:eastAsia="Times New Roman" w:hAnsi="Times New Roman" w:cs="Times New Roman"/>
                <w:color w:val="auto"/>
                <w:sz w:val="20"/>
                <w:szCs w:val="20"/>
              </w:rPr>
            </w:pPr>
            <w:r w:rsidRPr="002C7D05">
              <w:rPr>
                <w:rFonts w:ascii="Times New Roman" w:eastAsia="Times New Roman" w:hAnsi="Times New Roman" w:cs="Times New Roman"/>
                <w:sz w:val="20"/>
                <w:szCs w:val="20"/>
              </w:rPr>
              <w:t>Physician Recruitment</w:t>
            </w:r>
            <w:r w:rsidRPr="004328B6">
              <w:rPr>
                <w:rFonts w:ascii="Times New Roman" w:eastAsia="Times New Roman" w:hAnsi="Times New Roman" w:cs="Times New Roman"/>
                <w:sz w:val="20"/>
                <w:szCs w:val="20"/>
              </w:rPr>
              <w:t xml:space="preserve"> </w:t>
            </w:r>
          </w:p>
        </w:tc>
        <w:tc>
          <w:tcPr>
            <w:tcW w:w="946" w:type="pct"/>
            <w:shd w:val="clear" w:color="auto" w:fill="FBE4D5" w:themeFill="accent2" w:themeFillTint="33"/>
          </w:tcPr>
          <w:p w14:paraId="27C34A63" w14:textId="52BD50CD" w:rsidR="00071C05" w:rsidRPr="00071C05" w:rsidRDefault="00A635E1" w:rsidP="00071C05">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Receive and </w:t>
            </w:r>
            <w:proofErr w:type="gramStart"/>
            <w:r>
              <w:rPr>
                <w:rFonts w:ascii="Times New Roman" w:eastAsia="Times New Roman" w:hAnsi="Times New Roman" w:cs="Times New Roman"/>
                <w:color w:val="auto"/>
                <w:sz w:val="20"/>
                <w:szCs w:val="20"/>
              </w:rPr>
              <w:t>File</w:t>
            </w:r>
            <w:proofErr w:type="gramEnd"/>
          </w:p>
        </w:tc>
      </w:tr>
      <w:tr w:rsidR="00071C05" w:rsidRPr="00071C05" w14:paraId="3891A930" w14:textId="77777777" w:rsidTr="00A45117">
        <w:trPr>
          <w:trHeight w:val="210"/>
          <w:tblCellSpacing w:w="15" w:type="dxa"/>
        </w:trPr>
        <w:tc>
          <w:tcPr>
            <w:tcW w:w="799" w:type="pct"/>
            <w:shd w:val="clear" w:color="auto" w:fill="FBE4D5" w:themeFill="accent2" w:themeFillTint="33"/>
            <w:vAlign w:val="center"/>
            <w:hideMark/>
          </w:tcPr>
          <w:p w14:paraId="7CD509BE" w14:textId="77777777" w:rsidR="00071C05" w:rsidRPr="00071C05" w:rsidRDefault="00071C05" w:rsidP="00071C05">
            <w:pPr>
              <w:spacing w:after="0" w:line="240" w:lineRule="auto"/>
              <w:ind w:left="0" w:firstLine="0"/>
              <w:contextualSpacing/>
              <w:rPr>
                <w:rFonts w:ascii="Times New Roman" w:eastAsia="Times New Roman" w:hAnsi="Times New Roman" w:cs="Times New Roman"/>
                <w:b/>
                <w:bCs/>
                <w:color w:val="auto"/>
                <w:sz w:val="20"/>
                <w:szCs w:val="20"/>
              </w:rPr>
            </w:pPr>
          </w:p>
        </w:tc>
        <w:tc>
          <w:tcPr>
            <w:tcW w:w="258" w:type="pct"/>
            <w:shd w:val="clear" w:color="auto" w:fill="FBE4D5" w:themeFill="accent2" w:themeFillTint="33"/>
            <w:vAlign w:val="center"/>
            <w:hideMark/>
          </w:tcPr>
          <w:p w14:paraId="13E3CB0B" w14:textId="2012EA34" w:rsidR="00071C05" w:rsidRPr="00071C05" w:rsidRDefault="0058595E" w:rsidP="00071C05">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B</w:t>
            </w:r>
          </w:p>
        </w:tc>
        <w:tc>
          <w:tcPr>
            <w:tcW w:w="2923" w:type="pct"/>
            <w:shd w:val="clear" w:color="auto" w:fill="FBE4D5" w:themeFill="accent2" w:themeFillTint="33"/>
            <w:vAlign w:val="center"/>
            <w:hideMark/>
          </w:tcPr>
          <w:p w14:paraId="24F112C7" w14:textId="399DEB83" w:rsidR="00071C05" w:rsidRPr="004328B6" w:rsidRDefault="00A80B8A" w:rsidP="00071C05">
            <w:pPr>
              <w:spacing w:after="0" w:line="240" w:lineRule="auto"/>
              <w:ind w:left="0" w:firstLine="0"/>
              <w:contextualSpacing/>
              <w:rPr>
                <w:rFonts w:ascii="Times New Roman" w:eastAsia="Times New Roman" w:hAnsi="Times New Roman" w:cs="Times New Roman"/>
                <w:color w:val="auto"/>
                <w:sz w:val="20"/>
                <w:szCs w:val="20"/>
              </w:rPr>
            </w:pPr>
            <w:r w:rsidRPr="002C7D05">
              <w:rPr>
                <w:rFonts w:ascii="Times New Roman" w:eastAsia="Times New Roman" w:hAnsi="Times New Roman" w:cs="Times New Roman"/>
                <w:sz w:val="20"/>
                <w:szCs w:val="20"/>
              </w:rPr>
              <w:t>Overall Strategic Plan</w:t>
            </w:r>
            <w:r w:rsidR="001D3B30" w:rsidRPr="004328B6">
              <w:rPr>
                <w:rFonts w:ascii="Times New Roman" w:eastAsia="Times New Roman" w:hAnsi="Times New Roman" w:cs="Times New Roman"/>
                <w:sz w:val="20"/>
                <w:szCs w:val="20"/>
              </w:rPr>
              <w:t xml:space="preserve"> </w:t>
            </w:r>
            <w:r w:rsidR="00071C05" w:rsidRPr="004328B6">
              <w:rPr>
                <w:rFonts w:ascii="Times New Roman" w:eastAsia="Times New Roman" w:hAnsi="Times New Roman" w:cs="Times New Roman"/>
                <w:sz w:val="20"/>
                <w:szCs w:val="20"/>
              </w:rPr>
              <w:t xml:space="preserve"> </w:t>
            </w:r>
          </w:p>
        </w:tc>
        <w:tc>
          <w:tcPr>
            <w:tcW w:w="946" w:type="pct"/>
            <w:shd w:val="clear" w:color="auto" w:fill="FBE4D5" w:themeFill="accent2" w:themeFillTint="33"/>
          </w:tcPr>
          <w:p w14:paraId="4F6A3575" w14:textId="0F743C42" w:rsidR="00071C05" w:rsidRPr="00071C05" w:rsidRDefault="004815ED" w:rsidP="00071C05">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Receive and </w:t>
            </w:r>
            <w:proofErr w:type="gramStart"/>
            <w:r>
              <w:rPr>
                <w:rFonts w:ascii="Times New Roman" w:eastAsia="Times New Roman" w:hAnsi="Times New Roman" w:cs="Times New Roman"/>
                <w:color w:val="auto"/>
                <w:sz w:val="20"/>
                <w:szCs w:val="20"/>
              </w:rPr>
              <w:t>File</w:t>
            </w:r>
            <w:proofErr w:type="gramEnd"/>
          </w:p>
        </w:tc>
      </w:tr>
      <w:tr w:rsidR="00FF05AE" w:rsidRPr="00071C05" w14:paraId="385D0F43" w14:textId="77777777" w:rsidTr="00A45117">
        <w:trPr>
          <w:trHeight w:val="210"/>
          <w:tblCellSpacing w:w="15" w:type="dxa"/>
        </w:trPr>
        <w:tc>
          <w:tcPr>
            <w:tcW w:w="799" w:type="pct"/>
            <w:shd w:val="clear" w:color="auto" w:fill="FBE4D5" w:themeFill="accent2" w:themeFillTint="33"/>
            <w:vAlign w:val="center"/>
          </w:tcPr>
          <w:p w14:paraId="4FB5A78F" w14:textId="77777777" w:rsidR="00FF05AE" w:rsidRPr="00071C05" w:rsidRDefault="00FF05AE" w:rsidP="00071C05">
            <w:pPr>
              <w:spacing w:after="0" w:line="240" w:lineRule="auto"/>
              <w:ind w:left="0" w:firstLine="0"/>
              <w:contextualSpacing/>
              <w:rPr>
                <w:rFonts w:ascii="Times New Roman" w:eastAsia="Times New Roman" w:hAnsi="Times New Roman" w:cs="Times New Roman"/>
                <w:b/>
                <w:bCs/>
                <w:color w:val="auto"/>
                <w:sz w:val="20"/>
                <w:szCs w:val="20"/>
              </w:rPr>
            </w:pPr>
          </w:p>
        </w:tc>
        <w:tc>
          <w:tcPr>
            <w:tcW w:w="258" w:type="pct"/>
            <w:shd w:val="clear" w:color="auto" w:fill="FBE4D5" w:themeFill="accent2" w:themeFillTint="33"/>
            <w:vAlign w:val="center"/>
          </w:tcPr>
          <w:p w14:paraId="06EA00BB" w14:textId="651F463E" w:rsidR="00FF05AE" w:rsidRDefault="00FF05AE" w:rsidP="00071C05">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C</w:t>
            </w:r>
          </w:p>
        </w:tc>
        <w:tc>
          <w:tcPr>
            <w:tcW w:w="2923" w:type="pct"/>
            <w:shd w:val="clear" w:color="auto" w:fill="FBE4D5" w:themeFill="accent2" w:themeFillTint="33"/>
            <w:vAlign w:val="center"/>
          </w:tcPr>
          <w:p w14:paraId="5A2AA900" w14:textId="6EB3F488" w:rsidR="00FF05AE" w:rsidRPr="004328B6" w:rsidRDefault="007E1EDE" w:rsidP="00071C05">
            <w:pPr>
              <w:spacing w:after="0" w:line="240" w:lineRule="auto"/>
              <w:ind w:left="0" w:firstLine="0"/>
              <w:contextualSpacing/>
              <w:rPr>
                <w:rFonts w:ascii="Times New Roman" w:eastAsia="Times New Roman" w:hAnsi="Times New Roman" w:cs="Times New Roman"/>
                <w:sz w:val="20"/>
                <w:szCs w:val="20"/>
              </w:rPr>
            </w:pPr>
            <w:r w:rsidRPr="002C7D05">
              <w:rPr>
                <w:rFonts w:ascii="Times New Roman" w:eastAsia="Times New Roman" w:hAnsi="Times New Roman" w:cs="Times New Roman"/>
                <w:sz w:val="20"/>
                <w:szCs w:val="20"/>
              </w:rPr>
              <w:t>Urgent Care Centers</w:t>
            </w:r>
          </w:p>
        </w:tc>
        <w:tc>
          <w:tcPr>
            <w:tcW w:w="946" w:type="pct"/>
            <w:shd w:val="clear" w:color="auto" w:fill="FBE4D5" w:themeFill="accent2" w:themeFillTint="33"/>
          </w:tcPr>
          <w:p w14:paraId="31A23F24" w14:textId="6567B514" w:rsidR="00FF05AE" w:rsidRDefault="00FF05AE" w:rsidP="00071C05">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Receive and </w:t>
            </w:r>
            <w:proofErr w:type="gramStart"/>
            <w:r>
              <w:rPr>
                <w:rFonts w:ascii="Times New Roman" w:eastAsia="Times New Roman" w:hAnsi="Times New Roman" w:cs="Times New Roman"/>
                <w:color w:val="auto"/>
                <w:sz w:val="20"/>
                <w:szCs w:val="20"/>
              </w:rPr>
              <w:t>File</w:t>
            </w:r>
            <w:proofErr w:type="gramEnd"/>
          </w:p>
        </w:tc>
      </w:tr>
      <w:tr w:rsidR="00A80B8A" w:rsidRPr="00071C05" w14:paraId="553EE97E" w14:textId="77777777" w:rsidTr="00A45117">
        <w:trPr>
          <w:trHeight w:val="192"/>
          <w:tblCellSpacing w:w="15" w:type="dxa"/>
        </w:trPr>
        <w:tc>
          <w:tcPr>
            <w:tcW w:w="799" w:type="pct"/>
            <w:shd w:val="clear" w:color="auto" w:fill="FBE4D5" w:themeFill="accent2" w:themeFillTint="33"/>
            <w:vAlign w:val="center"/>
          </w:tcPr>
          <w:p w14:paraId="273FF586" w14:textId="77777777" w:rsidR="00A80B8A" w:rsidRPr="00071C05" w:rsidRDefault="00A80B8A" w:rsidP="00071C05">
            <w:pPr>
              <w:spacing w:after="0" w:line="240" w:lineRule="auto"/>
              <w:ind w:left="0" w:firstLine="0"/>
              <w:contextualSpacing/>
              <w:rPr>
                <w:rFonts w:ascii="Times New Roman" w:eastAsia="Times New Roman" w:hAnsi="Times New Roman" w:cs="Times New Roman"/>
                <w:b/>
                <w:bCs/>
                <w:color w:val="auto"/>
                <w:sz w:val="20"/>
                <w:szCs w:val="20"/>
              </w:rPr>
            </w:pPr>
          </w:p>
        </w:tc>
        <w:tc>
          <w:tcPr>
            <w:tcW w:w="258" w:type="pct"/>
            <w:shd w:val="clear" w:color="auto" w:fill="FBE4D5" w:themeFill="accent2" w:themeFillTint="33"/>
            <w:vAlign w:val="center"/>
          </w:tcPr>
          <w:p w14:paraId="5BBAECAC" w14:textId="3DC2BBCE" w:rsidR="00A80B8A" w:rsidRDefault="00FF05AE" w:rsidP="00071C05">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D</w:t>
            </w:r>
          </w:p>
        </w:tc>
        <w:tc>
          <w:tcPr>
            <w:tcW w:w="2923" w:type="pct"/>
            <w:shd w:val="clear" w:color="auto" w:fill="FBE4D5" w:themeFill="accent2" w:themeFillTint="33"/>
            <w:vAlign w:val="center"/>
          </w:tcPr>
          <w:p w14:paraId="2D1657E7" w14:textId="570B244A" w:rsidR="009D6F46" w:rsidRPr="004328B6" w:rsidRDefault="007E1EDE" w:rsidP="00071C05">
            <w:pPr>
              <w:spacing w:after="0" w:line="240" w:lineRule="auto"/>
              <w:ind w:left="0" w:firstLine="0"/>
              <w:contextualSpacing/>
              <w:rPr>
                <w:rFonts w:ascii="Times New Roman" w:eastAsia="Times New Roman" w:hAnsi="Times New Roman" w:cs="Times New Roman"/>
                <w:sz w:val="20"/>
                <w:szCs w:val="20"/>
              </w:rPr>
            </w:pPr>
            <w:r w:rsidRPr="002C7D05">
              <w:rPr>
                <w:rFonts w:ascii="Times New Roman" w:eastAsia="Times New Roman" w:hAnsi="Times New Roman" w:cs="Times New Roman"/>
                <w:sz w:val="20"/>
                <w:szCs w:val="20"/>
              </w:rPr>
              <w:t>Inpatient Medical Services</w:t>
            </w:r>
          </w:p>
        </w:tc>
        <w:tc>
          <w:tcPr>
            <w:tcW w:w="946" w:type="pct"/>
            <w:shd w:val="clear" w:color="auto" w:fill="FBE4D5" w:themeFill="accent2" w:themeFillTint="33"/>
          </w:tcPr>
          <w:p w14:paraId="4D371574" w14:textId="70F885FF" w:rsidR="00A80B8A" w:rsidRDefault="00A80B8A" w:rsidP="00071C05">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Receive and </w:t>
            </w:r>
            <w:proofErr w:type="gramStart"/>
            <w:r>
              <w:rPr>
                <w:rFonts w:ascii="Times New Roman" w:eastAsia="Times New Roman" w:hAnsi="Times New Roman" w:cs="Times New Roman"/>
                <w:color w:val="auto"/>
                <w:sz w:val="20"/>
                <w:szCs w:val="20"/>
              </w:rPr>
              <w:t>File</w:t>
            </w:r>
            <w:proofErr w:type="gramEnd"/>
          </w:p>
        </w:tc>
      </w:tr>
      <w:tr w:rsidR="008B54D9" w:rsidRPr="00071C05" w14:paraId="2902924C" w14:textId="77777777" w:rsidTr="00A45117">
        <w:trPr>
          <w:trHeight w:val="192"/>
          <w:tblCellSpacing w:w="15" w:type="dxa"/>
        </w:trPr>
        <w:tc>
          <w:tcPr>
            <w:tcW w:w="799" w:type="pct"/>
            <w:shd w:val="clear" w:color="auto" w:fill="FBE4D5" w:themeFill="accent2" w:themeFillTint="33"/>
            <w:vAlign w:val="center"/>
          </w:tcPr>
          <w:p w14:paraId="061B1357" w14:textId="77777777" w:rsidR="008B54D9" w:rsidRPr="00071C05" w:rsidRDefault="008B54D9" w:rsidP="00071C05">
            <w:pPr>
              <w:spacing w:after="0" w:line="240" w:lineRule="auto"/>
              <w:ind w:left="0" w:firstLine="0"/>
              <w:contextualSpacing/>
              <w:rPr>
                <w:rFonts w:ascii="Times New Roman" w:eastAsia="Times New Roman" w:hAnsi="Times New Roman" w:cs="Times New Roman"/>
                <w:b/>
                <w:bCs/>
                <w:color w:val="auto"/>
                <w:sz w:val="20"/>
                <w:szCs w:val="20"/>
              </w:rPr>
            </w:pPr>
          </w:p>
        </w:tc>
        <w:tc>
          <w:tcPr>
            <w:tcW w:w="258" w:type="pct"/>
            <w:shd w:val="clear" w:color="auto" w:fill="FBE4D5" w:themeFill="accent2" w:themeFillTint="33"/>
            <w:vAlign w:val="center"/>
          </w:tcPr>
          <w:p w14:paraId="57C19625" w14:textId="407E2BA9" w:rsidR="008B54D9" w:rsidRDefault="004F3AF8" w:rsidP="00071C05">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E</w:t>
            </w:r>
          </w:p>
        </w:tc>
        <w:tc>
          <w:tcPr>
            <w:tcW w:w="2923" w:type="pct"/>
            <w:shd w:val="clear" w:color="auto" w:fill="FBE4D5" w:themeFill="accent2" w:themeFillTint="33"/>
            <w:vAlign w:val="center"/>
          </w:tcPr>
          <w:p w14:paraId="38A9E35B" w14:textId="653E360C" w:rsidR="008B54D9" w:rsidRPr="004328B6" w:rsidRDefault="00680227" w:rsidP="00071C05">
            <w:pPr>
              <w:spacing w:after="0" w:line="240" w:lineRule="auto"/>
              <w:ind w:left="0" w:firstLine="0"/>
              <w:contextualSpacing/>
              <w:rPr>
                <w:rFonts w:ascii="Times New Roman" w:eastAsia="Times New Roman" w:hAnsi="Times New Roman" w:cs="Times New Roman"/>
                <w:sz w:val="20"/>
                <w:szCs w:val="20"/>
              </w:rPr>
            </w:pPr>
            <w:r w:rsidRPr="002C7D05">
              <w:rPr>
                <w:rFonts w:ascii="Times New Roman" w:eastAsia="Times New Roman" w:hAnsi="Times New Roman" w:cs="Times New Roman"/>
                <w:sz w:val="20"/>
                <w:szCs w:val="20"/>
              </w:rPr>
              <w:t xml:space="preserve">Monthly </w:t>
            </w:r>
            <w:r w:rsidR="00C63E6A" w:rsidRPr="002C7D05">
              <w:rPr>
                <w:rFonts w:ascii="Times New Roman" w:eastAsia="Times New Roman" w:hAnsi="Times New Roman" w:cs="Times New Roman"/>
                <w:sz w:val="20"/>
                <w:szCs w:val="20"/>
              </w:rPr>
              <w:t>Throughput</w:t>
            </w:r>
            <w:r w:rsidR="004328B6" w:rsidRPr="002C7D05">
              <w:rPr>
                <w:rFonts w:ascii="Times New Roman" w:eastAsia="Times New Roman" w:hAnsi="Times New Roman" w:cs="Times New Roman"/>
                <w:sz w:val="20"/>
                <w:szCs w:val="20"/>
              </w:rPr>
              <w:t xml:space="preserve"> LOS</w:t>
            </w:r>
          </w:p>
        </w:tc>
        <w:tc>
          <w:tcPr>
            <w:tcW w:w="946" w:type="pct"/>
            <w:shd w:val="clear" w:color="auto" w:fill="FBE4D5" w:themeFill="accent2" w:themeFillTint="33"/>
          </w:tcPr>
          <w:p w14:paraId="6883F2B2" w14:textId="2855B3FD" w:rsidR="008B54D9" w:rsidRDefault="008B54D9" w:rsidP="00071C05">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Receive and </w:t>
            </w:r>
            <w:proofErr w:type="gramStart"/>
            <w:r>
              <w:rPr>
                <w:rFonts w:ascii="Times New Roman" w:eastAsia="Times New Roman" w:hAnsi="Times New Roman" w:cs="Times New Roman"/>
                <w:color w:val="auto"/>
                <w:sz w:val="20"/>
                <w:szCs w:val="20"/>
              </w:rPr>
              <w:t>File</w:t>
            </w:r>
            <w:proofErr w:type="gramEnd"/>
          </w:p>
        </w:tc>
      </w:tr>
      <w:tr w:rsidR="00E040F3" w:rsidRPr="00071C05" w14:paraId="5A9D1FDE" w14:textId="77777777" w:rsidTr="00A45117">
        <w:trPr>
          <w:trHeight w:val="192"/>
          <w:tblCellSpacing w:w="15" w:type="dxa"/>
        </w:trPr>
        <w:tc>
          <w:tcPr>
            <w:tcW w:w="799" w:type="pct"/>
            <w:shd w:val="clear" w:color="auto" w:fill="FBE4D5" w:themeFill="accent2" w:themeFillTint="33"/>
            <w:vAlign w:val="center"/>
          </w:tcPr>
          <w:p w14:paraId="179877A9" w14:textId="77777777" w:rsidR="00E040F3" w:rsidRPr="00071C05" w:rsidRDefault="00E040F3" w:rsidP="00071C05">
            <w:pPr>
              <w:spacing w:after="0" w:line="240" w:lineRule="auto"/>
              <w:ind w:left="0" w:firstLine="0"/>
              <w:contextualSpacing/>
              <w:rPr>
                <w:rFonts w:ascii="Times New Roman" w:eastAsia="Times New Roman" w:hAnsi="Times New Roman" w:cs="Times New Roman"/>
                <w:b/>
                <w:bCs/>
                <w:color w:val="auto"/>
                <w:sz w:val="20"/>
                <w:szCs w:val="20"/>
              </w:rPr>
            </w:pPr>
          </w:p>
        </w:tc>
        <w:tc>
          <w:tcPr>
            <w:tcW w:w="258" w:type="pct"/>
            <w:shd w:val="clear" w:color="auto" w:fill="FBE4D5" w:themeFill="accent2" w:themeFillTint="33"/>
            <w:vAlign w:val="center"/>
          </w:tcPr>
          <w:p w14:paraId="4F3342EB" w14:textId="017C3F72" w:rsidR="00E040F3" w:rsidRDefault="004F3AF8" w:rsidP="00071C05">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F</w:t>
            </w:r>
          </w:p>
        </w:tc>
        <w:tc>
          <w:tcPr>
            <w:tcW w:w="2923" w:type="pct"/>
            <w:shd w:val="clear" w:color="auto" w:fill="FBE4D5" w:themeFill="accent2" w:themeFillTint="33"/>
            <w:vAlign w:val="center"/>
          </w:tcPr>
          <w:p w14:paraId="7C9B17DF" w14:textId="3CFB6AA8" w:rsidR="00E040F3" w:rsidRPr="004328B6" w:rsidRDefault="00C63E6A" w:rsidP="00071C05">
            <w:pPr>
              <w:spacing w:after="0" w:line="240" w:lineRule="auto"/>
              <w:ind w:left="0" w:firstLine="0"/>
              <w:contextualSpacing/>
              <w:rPr>
                <w:rFonts w:ascii="Times New Roman" w:eastAsia="Times New Roman" w:hAnsi="Times New Roman" w:cs="Times New Roman"/>
                <w:sz w:val="20"/>
                <w:szCs w:val="20"/>
              </w:rPr>
            </w:pPr>
            <w:r w:rsidRPr="004328B6">
              <w:rPr>
                <w:rFonts w:ascii="Times New Roman" w:eastAsia="Times New Roman" w:hAnsi="Times New Roman" w:cs="Times New Roman"/>
                <w:sz w:val="20"/>
                <w:szCs w:val="20"/>
              </w:rPr>
              <w:t xml:space="preserve">EOC </w:t>
            </w:r>
            <w:r w:rsidR="00680227" w:rsidRPr="004328B6">
              <w:rPr>
                <w:rFonts w:ascii="Times New Roman" w:eastAsia="Times New Roman" w:hAnsi="Times New Roman" w:cs="Times New Roman"/>
                <w:sz w:val="20"/>
                <w:szCs w:val="20"/>
              </w:rPr>
              <w:t xml:space="preserve">Quarterly </w:t>
            </w:r>
            <w:r w:rsidRPr="004328B6">
              <w:rPr>
                <w:rFonts w:ascii="Times New Roman" w:eastAsia="Times New Roman" w:hAnsi="Times New Roman" w:cs="Times New Roman"/>
                <w:sz w:val="20"/>
                <w:szCs w:val="20"/>
              </w:rPr>
              <w:t>report</w:t>
            </w:r>
          </w:p>
        </w:tc>
        <w:tc>
          <w:tcPr>
            <w:tcW w:w="946" w:type="pct"/>
            <w:shd w:val="clear" w:color="auto" w:fill="FBE4D5" w:themeFill="accent2" w:themeFillTint="33"/>
          </w:tcPr>
          <w:p w14:paraId="64EFB26E" w14:textId="451E87A5" w:rsidR="00E040F3" w:rsidRDefault="00E040F3" w:rsidP="00071C05">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Receive and </w:t>
            </w:r>
            <w:proofErr w:type="gramStart"/>
            <w:r>
              <w:rPr>
                <w:rFonts w:ascii="Times New Roman" w:eastAsia="Times New Roman" w:hAnsi="Times New Roman" w:cs="Times New Roman"/>
                <w:color w:val="auto"/>
                <w:sz w:val="20"/>
                <w:szCs w:val="20"/>
              </w:rPr>
              <w:t>File</w:t>
            </w:r>
            <w:proofErr w:type="gramEnd"/>
          </w:p>
        </w:tc>
      </w:tr>
      <w:tr w:rsidR="008E0E25" w:rsidRPr="00071C05" w14:paraId="0575C5E7" w14:textId="77777777" w:rsidTr="004416AA">
        <w:trPr>
          <w:trHeight w:val="289"/>
          <w:tblCellSpacing w:w="15" w:type="dxa"/>
        </w:trPr>
        <w:tc>
          <w:tcPr>
            <w:tcW w:w="799" w:type="pct"/>
            <w:shd w:val="clear" w:color="auto" w:fill="FBE4D5" w:themeFill="accent2" w:themeFillTint="33"/>
            <w:vAlign w:val="center"/>
          </w:tcPr>
          <w:p w14:paraId="11B06A99" w14:textId="1220EA92" w:rsidR="008E0E25" w:rsidRDefault="008E0E25" w:rsidP="00B63176">
            <w:pPr>
              <w:spacing w:after="0" w:line="240" w:lineRule="auto"/>
              <w:ind w:left="0" w:firstLine="0"/>
              <w:contextualSpacing/>
              <w:rPr>
                <w:rFonts w:ascii="Times New Roman" w:eastAsia="Times New Roman" w:hAnsi="Times New Roman" w:cs="Times New Roman"/>
                <w:b/>
                <w:bCs/>
                <w:color w:val="auto"/>
                <w:sz w:val="20"/>
                <w:szCs w:val="20"/>
              </w:rPr>
            </w:pPr>
            <w:r>
              <w:rPr>
                <w:rFonts w:ascii="Times New Roman" w:eastAsia="Times New Roman" w:hAnsi="Times New Roman" w:cs="Times New Roman"/>
                <w:b/>
                <w:bCs/>
                <w:color w:val="auto"/>
                <w:sz w:val="20"/>
                <w:szCs w:val="20"/>
              </w:rPr>
              <w:t>9</w:t>
            </w:r>
            <w:r w:rsidRPr="00071C05">
              <w:rPr>
                <w:rFonts w:ascii="Times New Roman" w:eastAsia="Times New Roman" w:hAnsi="Times New Roman" w:cs="Times New Roman"/>
                <w:b/>
                <w:bCs/>
                <w:color w:val="auto"/>
                <w:sz w:val="20"/>
                <w:szCs w:val="20"/>
              </w:rPr>
              <w:t>.2. MINUTES</w:t>
            </w:r>
          </w:p>
        </w:tc>
        <w:tc>
          <w:tcPr>
            <w:tcW w:w="258" w:type="pct"/>
            <w:shd w:val="clear" w:color="auto" w:fill="FBE4D5" w:themeFill="accent2" w:themeFillTint="33"/>
            <w:vAlign w:val="center"/>
          </w:tcPr>
          <w:p w14:paraId="37F62A07" w14:textId="77777777" w:rsidR="008E0E25" w:rsidRDefault="008E0E25" w:rsidP="00B63176">
            <w:pPr>
              <w:spacing w:after="0" w:line="240" w:lineRule="auto"/>
              <w:ind w:left="0" w:firstLine="0"/>
              <w:contextualSpacing/>
              <w:rPr>
                <w:rFonts w:ascii="Times New Roman" w:eastAsia="Times New Roman" w:hAnsi="Times New Roman" w:cs="Times New Roman"/>
                <w:color w:val="auto"/>
                <w:sz w:val="20"/>
                <w:szCs w:val="20"/>
              </w:rPr>
            </w:pPr>
          </w:p>
        </w:tc>
        <w:tc>
          <w:tcPr>
            <w:tcW w:w="2923" w:type="pct"/>
            <w:shd w:val="clear" w:color="auto" w:fill="FBE4D5" w:themeFill="accent2" w:themeFillTint="33"/>
            <w:vAlign w:val="center"/>
          </w:tcPr>
          <w:p w14:paraId="79B71C17" w14:textId="77777777" w:rsidR="008E0E25" w:rsidRDefault="008E0E25" w:rsidP="00B63176">
            <w:pPr>
              <w:spacing w:after="0" w:line="240" w:lineRule="auto"/>
              <w:ind w:left="0" w:firstLine="0"/>
              <w:contextualSpacing/>
              <w:rPr>
                <w:rFonts w:ascii="Times New Roman" w:eastAsia="Times New Roman" w:hAnsi="Times New Roman" w:cs="Times New Roman"/>
                <w:sz w:val="20"/>
                <w:szCs w:val="20"/>
              </w:rPr>
            </w:pPr>
          </w:p>
        </w:tc>
        <w:tc>
          <w:tcPr>
            <w:tcW w:w="946" w:type="pct"/>
            <w:shd w:val="clear" w:color="auto" w:fill="FBE4D5" w:themeFill="accent2" w:themeFillTint="33"/>
          </w:tcPr>
          <w:p w14:paraId="00BD9E7D" w14:textId="77777777" w:rsidR="008E0E25" w:rsidRDefault="008E0E25" w:rsidP="00B63176">
            <w:pPr>
              <w:spacing w:after="0" w:line="240" w:lineRule="auto"/>
              <w:ind w:left="0" w:firstLine="0"/>
              <w:contextualSpacing/>
              <w:rPr>
                <w:rFonts w:ascii="Times New Roman" w:eastAsia="Times New Roman" w:hAnsi="Times New Roman" w:cs="Times New Roman"/>
                <w:color w:val="auto"/>
                <w:sz w:val="20"/>
                <w:szCs w:val="20"/>
              </w:rPr>
            </w:pPr>
          </w:p>
        </w:tc>
      </w:tr>
      <w:tr w:rsidR="00B63176" w:rsidRPr="00071C05" w14:paraId="5E2434DB" w14:textId="77777777" w:rsidTr="004416AA">
        <w:trPr>
          <w:trHeight w:val="289"/>
          <w:tblCellSpacing w:w="15" w:type="dxa"/>
        </w:trPr>
        <w:tc>
          <w:tcPr>
            <w:tcW w:w="799" w:type="pct"/>
            <w:shd w:val="clear" w:color="auto" w:fill="FBE4D5" w:themeFill="accent2" w:themeFillTint="33"/>
            <w:vAlign w:val="center"/>
            <w:hideMark/>
          </w:tcPr>
          <w:p w14:paraId="6157D7D1" w14:textId="3EBA74D5" w:rsidR="00B63176" w:rsidRPr="00071C05" w:rsidRDefault="00B63176" w:rsidP="00B63176">
            <w:pPr>
              <w:spacing w:after="0" w:line="240" w:lineRule="auto"/>
              <w:ind w:left="0" w:firstLine="0"/>
              <w:contextualSpacing/>
              <w:rPr>
                <w:rFonts w:ascii="Times New Roman" w:eastAsia="Times New Roman" w:hAnsi="Times New Roman" w:cs="Times New Roman"/>
                <w:b/>
                <w:bCs/>
                <w:color w:val="auto"/>
                <w:sz w:val="20"/>
                <w:szCs w:val="20"/>
              </w:rPr>
            </w:pPr>
          </w:p>
        </w:tc>
        <w:tc>
          <w:tcPr>
            <w:tcW w:w="258" w:type="pct"/>
            <w:shd w:val="clear" w:color="auto" w:fill="FBE4D5" w:themeFill="accent2" w:themeFillTint="33"/>
            <w:vAlign w:val="center"/>
          </w:tcPr>
          <w:p w14:paraId="01FF4CD7" w14:textId="174139CB" w:rsidR="00B63176" w:rsidRPr="00071C05" w:rsidRDefault="00B63176" w:rsidP="00B63176">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A</w:t>
            </w:r>
          </w:p>
        </w:tc>
        <w:tc>
          <w:tcPr>
            <w:tcW w:w="2923" w:type="pct"/>
            <w:shd w:val="clear" w:color="auto" w:fill="FBE4D5" w:themeFill="accent2" w:themeFillTint="33"/>
            <w:vAlign w:val="center"/>
          </w:tcPr>
          <w:p w14:paraId="3A337466" w14:textId="36CD70EC" w:rsidR="009D6F46" w:rsidRPr="004328B6" w:rsidRDefault="000C0DC3" w:rsidP="00B63176">
            <w:pPr>
              <w:spacing w:after="0" w:line="240" w:lineRule="auto"/>
              <w:ind w:left="0" w:firstLine="0"/>
              <w:contextualSpacing/>
              <w:rPr>
                <w:rFonts w:ascii="Times New Roman" w:eastAsia="Times New Roman" w:hAnsi="Times New Roman" w:cs="Times New Roman"/>
                <w:sz w:val="20"/>
                <w:szCs w:val="20"/>
              </w:rPr>
            </w:pPr>
            <w:r w:rsidRPr="002C7D05">
              <w:rPr>
                <w:rFonts w:ascii="Times New Roman" w:eastAsia="Times New Roman" w:hAnsi="Times New Roman" w:cs="Times New Roman"/>
                <w:sz w:val="20"/>
                <w:szCs w:val="20"/>
              </w:rPr>
              <w:t>Marketing &amp; Community Relations Meeting – August 5, 2026</w:t>
            </w:r>
          </w:p>
        </w:tc>
        <w:tc>
          <w:tcPr>
            <w:tcW w:w="946" w:type="pct"/>
            <w:shd w:val="clear" w:color="auto" w:fill="FBE4D5" w:themeFill="accent2" w:themeFillTint="33"/>
          </w:tcPr>
          <w:p w14:paraId="630551E9" w14:textId="057E74CA" w:rsidR="00B63176" w:rsidRPr="00071C05" w:rsidRDefault="00B63176" w:rsidP="00B63176">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Approve Minutes</w:t>
            </w:r>
          </w:p>
        </w:tc>
      </w:tr>
      <w:tr w:rsidR="000C0DC3" w:rsidRPr="00071C05" w14:paraId="4C2E103F" w14:textId="77777777" w:rsidTr="004416AA">
        <w:trPr>
          <w:trHeight w:val="289"/>
          <w:tblCellSpacing w:w="15" w:type="dxa"/>
        </w:trPr>
        <w:tc>
          <w:tcPr>
            <w:tcW w:w="799" w:type="pct"/>
            <w:shd w:val="clear" w:color="auto" w:fill="FBE4D5" w:themeFill="accent2" w:themeFillTint="33"/>
            <w:vAlign w:val="center"/>
          </w:tcPr>
          <w:p w14:paraId="55251F1D" w14:textId="77777777" w:rsidR="000C0DC3" w:rsidRDefault="000C0DC3" w:rsidP="00B63176">
            <w:pPr>
              <w:spacing w:after="0" w:line="240" w:lineRule="auto"/>
              <w:ind w:left="0" w:firstLine="0"/>
              <w:contextualSpacing/>
              <w:rPr>
                <w:rFonts w:ascii="Times New Roman" w:eastAsia="Times New Roman" w:hAnsi="Times New Roman" w:cs="Times New Roman"/>
                <w:b/>
                <w:bCs/>
                <w:color w:val="auto"/>
                <w:sz w:val="20"/>
                <w:szCs w:val="20"/>
              </w:rPr>
            </w:pPr>
          </w:p>
        </w:tc>
        <w:tc>
          <w:tcPr>
            <w:tcW w:w="258" w:type="pct"/>
            <w:shd w:val="clear" w:color="auto" w:fill="FBE4D5" w:themeFill="accent2" w:themeFillTint="33"/>
            <w:vAlign w:val="center"/>
          </w:tcPr>
          <w:p w14:paraId="0C2784D0" w14:textId="25ABB4D7" w:rsidR="000C0DC3" w:rsidRDefault="000C0DC3" w:rsidP="00B63176">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B</w:t>
            </w:r>
          </w:p>
        </w:tc>
        <w:tc>
          <w:tcPr>
            <w:tcW w:w="2923" w:type="pct"/>
            <w:shd w:val="clear" w:color="auto" w:fill="FBE4D5" w:themeFill="accent2" w:themeFillTint="33"/>
            <w:vAlign w:val="center"/>
          </w:tcPr>
          <w:p w14:paraId="631EDAE7" w14:textId="4B4FB10F" w:rsidR="000C0DC3" w:rsidRPr="004328B6" w:rsidRDefault="000C0DC3" w:rsidP="00B63176">
            <w:pPr>
              <w:spacing w:after="0" w:line="240" w:lineRule="auto"/>
              <w:ind w:left="0" w:firstLine="0"/>
              <w:contextualSpacing/>
              <w:rPr>
                <w:rFonts w:ascii="Times New Roman" w:eastAsia="Times New Roman" w:hAnsi="Times New Roman" w:cs="Times New Roman"/>
                <w:sz w:val="20"/>
                <w:szCs w:val="20"/>
              </w:rPr>
            </w:pPr>
            <w:r w:rsidRPr="002C7D05">
              <w:rPr>
                <w:rFonts w:ascii="Times New Roman" w:eastAsia="Times New Roman" w:hAnsi="Times New Roman" w:cs="Times New Roman"/>
                <w:sz w:val="20"/>
                <w:szCs w:val="20"/>
              </w:rPr>
              <w:t>Finance Property Services Acquisition Committee- August 19, 2026</w:t>
            </w:r>
          </w:p>
        </w:tc>
        <w:tc>
          <w:tcPr>
            <w:tcW w:w="946" w:type="pct"/>
            <w:shd w:val="clear" w:color="auto" w:fill="FBE4D5" w:themeFill="accent2" w:themeFillTint="33"/>
          </w:tcPr>
          <w:p w14:paraId="31C0CABA" w14:textId="782E5CD1" w:rsidR="000C0DC3" w:rsidRDefault="000C0DC3" w:rsidP="00B63176">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Approve Minutes</w:t>
            </w:r>
          </w:p>
        </w:tc>
      </w:tr>
      <w:tr w:rsidR="00B63176" w:rsidRPr="00071C05" w14:paraId="52D1CD2D" w14:textId="77777777" w:rsidTr="00C94152">
        <w:trPr>
          <w:trHeight w:val="315"/>
          <w:tblCellSpacing w:w="15" w:type="dxa"/>
        </w:trPr>
        <w:tc>
          <w:tcPr>
            <w:tcW w:w="799" w:type="pct"/>
            <w:shd w:val="clear" w:color="auto" w:fill="FBE4D5" w:themeFill="accent2" w:themeFillTint="33"/>
            <w:vAlign w:val="center"/>
          </w:tcPr>
          <w:p w14:paraId="6C69E826" w14:textId="77777777" w:rsidR="00B63176" w:rsidRDefault="00B63176" w:rsidP="00B63176">
            <w:pPr>
              <w:spacing w:after="0" w:line="240" w:lineRule="auto"/>
              <w:ind w:left="0" w:firstLine="0"/>
              <w:contextualSpacing/>
              <w:rPr>
                <w:rFonts w:ascii="Times New Roman" w:eastAsia="Times New Roman" w:hAnsi="Times New Roman" w:cs="Times New Roman"/>
                <w:b/>
                <w:bCs/>
                <w:color w:val="auto"/>
                <w:sz w:val="20"/>
                <w:szCs w:val="20"/>
              </w:rPr>
            </w:pPr>
          </w:p>
        </w:tc>
        <w:tc>
          <w:tcPr>
            <w:tcW w:w="258" w:type="pct"/>
            <w:shd w:val="clear" w:color="auto" w:fill="FBE4D5" w:themeFill="accent2" w:themeFillTint="33"/>
            <w:vAlign w:val="center"/>
          </w:tcPr>
          <w:p w14:paraId="35FBE81A" w14:textId="4A91C736" w:rsidR="00B63176" w:rsidRDefault="000C0DC3" w:rsidP="00B63176">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C</w:t>
            </w:r>
          </w:p>
        </w:tc>
        <w:tc>
          <w:tcPr>
            <w:tcW w:w="2923" w:type="pct"/>
            <w:shd w:val="clear" w:color="auto" w:fill="FBE4D5" w:themeFill="accent2" w:themeFillTint="33"/>
            <w:vAlign w:val="center"/>
          </w:tcPr>
          <w:p w14:paraId="1C03EF4F" w14:textId="3FC5E234" w:rsidR="00B63176" w:rsidRPr="004328B6" w:rsidRDefault="00B63176" w:rsidP="00B63176">
            <w:pPr>
              <w:spacing w:after="0" w:line="240" w:lineRule="auto"/>
              <w:ind w:left="0" w:firstLine="0"/>
              <w:contextualSpacing/>
              <w:rPr>
                <w:rFonts w:ascii="Times New Roman" w:eastAsia="Times New Roman" w:hAnsi="Times New Roman" w:cs="Times New Roman"/>
                <w:color w:val="auto"/>
                <w:sz w:val="20"/>
                <w:szCs w:val="20"/>
              </w:rPr>
            </w:pPr>
            <w:r w:rsidRPr="002C7D05">
              <w:rPr>
                <w:rFonts w:ascii="Times New Roman" w:eastAsia="Times New Roman" w:hAnsi="Times New Roman" w:cs="Times New Roman"/>
                <w:sz w:val="20"/>
                <w:szCs w:val="20"/>
              </w:rPr>
              <w:t xml:space="preserve">Quality Council Committee – </w:t>
            </w:r>
            <w:r w:rsidR="00CC5FB3" w:rsidRPr="002C7D05">
              <w:rPr>
                <w:rFonts w:ascii="Times New Roman" w:eastAsia="Times New Roman" w:hAnsi="Times New Roman" w:cs="Times New Roman"/>
                <w:sz w:val="20"/>
                <w:szCs w:val="20"/>
              </w:rPr>
              <w:t>August 20</w:t>
            </w:r>
            <w:r w:rsidRPr="002C7D05">
              <w:rPr>
                <w:rFonts w:ascii="Times New Roman" w:eastAsia="Times New Roman" w:hAnsi="Times New Roman" w:cs="Times New Roman"/>
                <w:sz w:val="20"/>
                <w:szCs w:val="20"/>
              </w:rPr>
              <w:t>, 2026</w:t>
            </w:r>
          </w:p>
        </w:tc>
        <w:tc>
          <w:tcPr>
            <w:tcW w:w="946" w:type="pct"/>
            <w:shd w:val="clear" w:color="auto" w:fill="FBE4D5" w:themeFill="accent2" w:themeFillTint="33"/>
          </w:tcPr>
          <w:p w14:paraId="5E007693" w14:textId="45FDF0BD" w:rsidR="00B63176" w:rsidRDefault="00B63176" w:rsidP="00B63176">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Approve Minutes</w:t>
            </w:r>
          </w:p>
        </w:tc>
      </w:tr>
      <w:tr w:rsidR="00D63B54" w:rsidRPr="00071C05" w14:paraId="63E20128" w14:textId="77777777" w:rsidTr="00C94152">
        <w:trPr>
          <w:trHeight w:val="315"/>
          <w:tblCellSpacing w:w="15" w:type="dxa"/>
        </w:trPr>
        <w:tc>
          <w:tcPr>
            <w:tcW w:w="799" w:type="pct"/>
            <w:shd w:val="clear" w:color="auto" w:fill="FBE4D5" w:themeFill="accent2" w:themeFillTint="33"/>
            <w:vAlign w:val="center"/>
          </w:tcPr>
          <w:p w14:paraId="06D0D99A" w14:textId="77777777" w:rsidR="00D63B54" w:rsidRDefault="00D63B54" w:rsidP="00B63176">
            <w:pPr>
              <w:spacing w:after="0" w:line="240" w:lineRule="auto"/>
              <w:ind w:left="0" w:firstLine="0"/>
              <w:contextualSpacing/>
              <w:rPr>
                <w:rFonts w:ascii="Times New Roman" w:eastAsia="Times New Roman" w:hAnsi="Times New Roman" w:cs="Times New Roman"/>
                <w:b/>
                <w:bCs/>
                <w:color w:val="auto"/>
                <w:sz w:val="20"/>
                <w:szCs w:val="20"/>
              </w:rPr>
            </w:pPr>
          </w:p>
        </w:tc>
        <w:tc>
          <w:tcPr>
            <w:tcW w:w="258" w:type="pct"/>
            <w:shd w:val="clear" w:color="auto" w:fill="FBE4D5" w:themeFill="accent2" w:themeFillTint="33"/>
            <w:vAlign w:val="center"/>
          </w:tcPr>
          <w:p w14:paraId="15388D70" w14:textId="350DCD16" w:rsidR="00D63B54" w:rsidRDefault="000C0DC3" w:rsidP="00B63176">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D</w:t>
            </w:r>
          </w:p>
        </w:tc>
        <w:tc>
          <w:tcPr>
            <w:tcW w:w="2923" w:type="pct"/>
            <w:shd w:val="clear" w:color="auto" w:fill="FBE4D5" w:themeFill="accent2" w:themeFillTint="33"/>
            <w:vAlign w:val="center"/>
          </w:tcPr>
          <w:p w14:paraId="3596C6C6" w14:textId="06420518" w:rsidR="00D63B54" w:rsidRPr="004328B6" w:rsidRDefault="00D63B54" w:rsidP="00B63176">
            <w:pPr>
              <w:spacing w:after="0" w:line="240" w:lineRule="auto"/>
              <w:ind w:left="0" w:firstLine="0"/>
              <w:contextualSpacing/>
              <w:rPr>
                <w:rFonts w:ascii="Times New Roman" w:eastAsia="Times New Roman" w:hAnsi="Times New Roman" w:cs="Times New Roman"/>
                <w:sz w:val="20"/>
                <w:szCs w:val="20"/>
              </w:rPr>
            </w:pPr>
            <w:r w:rsidRPr="002C7D05">
              <w:rPr>
                <w:rFonts w:ascii="Times New Roman" w:eastAsia="Times New Roman" w:hAnsi="Times New Roman" w:cs="Times New Roman"/>
                <w:sz w:val="20"/>
                <w:szCs w:val="20"/>
              </w:rPr>
              <w:t>Audit and Compliance Charter</w:t>
            </w:r>
            <w:r w:rsidR="004328B6">
              <w:rPr>
                <w:rFonts w:ascii="Times New Roman" w:eastAsia="Times New Roman" w:hAnsi="Times New Roman" w:cs="Times New Roman"/>
                <w:sz w:val="20"/>
                <w:szCs w:val="20"/>
              </w:rPr>
              <w:t xml:space="preserve"> </w:t>
            </w:r>
          </w:p>
        </w:tc>
        <w:tc>
          <w:tcPr>
            <w:tcW w:w="946" w:type="pct"/>
            <w:shd w:val="clear" w:color="auto" w:fill="FBE4D5" w:themeFill="accent2" w:themeFillTint="33"/>
          </w:tcPr>
          <w:p w14:paraId="74545F89" w14:textId="372BDB50" w:rsidR="00D63B54" w:rsidRDefault="00D63B54" w:rsidP="00B63176">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Approve Revisions</w:t>
            </w:r>
          </w:p>
        </w:tc>
      </w:tr>
      <w:tr w:rsidR="00897EBA" w:rsidRPr="00071C05" w14:paraId="0A9C8E6B" w14:textId="77777777" w:rsidTr="00C94152">
        <w:trPr>
          <w:trHeight w:val="315"/>
          <w:tblCellSpacing w:w="15" w:type="dxa"/>
        </w:trPr>
        <w:tc>
          <w:tcPr>
            <w:tcW w:w="799" w:type="pct"/>
            <w:shd w:val="clear" w:color="auto" w:fill="FBE4D5" w:themeFill="accent2" w:themeFillTint="33"/>
            <w:vAlign w:val="center"/>
          </w:tcPr>
          <w:p w14:paraId="5F03E354" w14:textId="77777777" w:rsidR="00897EBA" w:rsidRDefault="00897EBA" w:rsidP="00B63176">
            <w:pPr>
              <w:spacing w:after="0" w:line="240" w:lineRule="auto"/>
              <w:ind w:left="0" w:firstLine="0"/>
              <w:contextualSpacing/>
              <w:rPr>
                <w:rFonts w:ascii="Times New Roman" w:eastAsia="Times New Roman" w:hAnsi="Times New Roman" w:cs="Times New Roman"/>
                <w:b/>
                <w:bCs/>
                <w:color w:val="auto"/>
                <w:sz w:val="20"/>
                <w:szCs w:val="20"/>
              </w:rPr>
            </w:pPr>
          </w:p>
        </w:tc>
        <w:tc>
          <w:tcPr>
            <w:tcW w:w="258" w:type="pct"/>
            <w:shd w:val="clear" w:color="auto" w:fill="FBE4D5" w:themeFill="accent2" w:themeFillTint="33"/>
            <w:vAlign w:val="center"/>
          </w:tcPr>
          <w:p w14:paraId="3335028F" w14:textId="21919939" w:rsidR="00897EBA" w:rsidRDefault="000C0DC3" w:rsidP="00B63176">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E</w:t>
            </w:r>
          </w:p>
        </w:tc>
        <w:tc>
          <w:tcPr>
            <w:tcW w:w="2923" w:type="pct"/>
            <w:shd w:val="clear" w:color="auto" w:fill="FBE4D5" w:themeFill="accent2" w:themeFillTint="33"/>
            <w:vAlign w:val="center"/>
          </w:tcPr>
          <w:p w14:paraId="13AFE7CB" w14:textId="357AE069" w:rsidR="00897EBA" w:rsidRPr="004328B6" w:rsidRDefault="00897EBA" w:rsidP="00B63176">
            <w:pPr>
              <w:spacing w:after="0" w:line="240" w:lineRule="auto"/>
              <w:ind w:left="0" w:firstLine="0"/>
              <w:contextualSpacing/>
              <w:rPr>
                <w:rFonts w:ascii="Times New Roman" w:eastAsia="Times New Roman" w:hAnsi="Times New Roman" w:cs="Times New Roman"/>
                <w:sz w:val="20"/>
                <w:szCs w:val="20"/>
              </w:rPr>
            </w:pPr>
            <w:r w:rsidRPr="002C7D05">
              <w:rPr>
                <w:rFonts w:ascii="Times New Roman" w:eastAsia="Times New Roman" w:hAnsi="Times New Roman" w:cs="Times New Roman"/>
                <w:sz w:val="20"/>
                <w:szCs w:val="20"/>
              </w:rPr>
              <w:t>Information Systems Charter</w:t>
            </w:r>
          </w:p>
        </w:tc>
        <w:tc>
          <w:tcPr>
            <w:tcW w:w="946" w:type="pct"/>
            <w:shd w:val="clear" w:color="auto" w:fill="FBE4D5" w:themeFill="accent2" w:themeFillTint="33"/>
          </w:tcPr>
          <w:p w14:paraId="5E5C00EE" w14:textId="28A3505C" w:rsidR="00897EBA" w:rsidRDefault="00897EBA" w:rsidP="00B63176">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Approve Revisions</w:t>
            </w:r>
          </w:p>
        </w:tc>
      </w:tr>
      <w:tr w:rsidR="00E040F3" w:rsidRPr="00071C05" w14:paraId="5F93A142" w14:textId="77777777" w:rsidTr="00C94152">
        <w:trPr>
          <w:trHeight w:val="315"/>
          <w:tblCellSpacing w:w="15" w:type="dxa"/>
        </w:trPr>
        <w:tc>
          <w:tcPr>
            <w:tcW w:w="799" w:type="pct"/>
            <w:shd w:val="clear" w:color="auto" w:fill="FBE4D5" w:themeFill="accent2" w:themeFillTint="33"/>
            <w:vAlign w:val="center"/>
          </w:tcPr>
          <w:p w14:paraId="2714B7FF" w14:textId="77777777" w:rsidR="00E040F3" w:rsidRDefault="00E040F3" w:rsidP="00B63176">
            <w:pPr>
              <w:spacing w:after="0" w:line="240" w:lineRule="auto"/>
              <w:ind w:left="0" w:firstLine="0"/>
              <w:contextualSpacing/>
              <w:rPr>
                <w:rFonts w:ascii="Times New Roman" w:eastAsia="Times New Roman" w:hAnsi="Times New Roman" w:cs="Times New Roman"/>
                <w:b/>
                <w:bCs/>
                <w:color w:val="auto"/>
                <w:sz w:val="20"/>
                <w:szCs w:val="20"/>
              </w:rPr>
            </w:pPr>
          </w:p>
        </w:tc>
        <w:tc>
          <w:tcPr>
            <w:tcW w:w="258" w:type="pct"/>
            <w:shd w:val="clear" w:color="auto" w:fill="FBE4D5" w:themeFill="accent2" w:themeFillTint="33"/>
            <w:vAlign w:val="center"/>
          </w:tcPr>
          <w:p w14:paraId="60E37273" w14:textId="1E084CEA" w:rsidR="00E040F3" w:rsidRDefault="000C0DC3" w:rsidP="00B63176">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F</w:t>
            </w:r>
          </w:p>
        </w:tc>
        <w:tc>
          <w:tcPr>
            <w:tcW w:w="2923" w:type="pct"/>
            <w:shd w:val="clear" w:color="auto" w:fill="FBE4D5" w:themeFill="accent2" w:themeFillTint="33"/>
            <w:vAlign w:val="center"/>
          </w:tcPr>
          <w:p w14:paraId="10AA8431" w14:textId="5517E23A" w:rsidR="00E040F3" w:rsidRPr="004328B6" w:rsidRDefault="00E040F3" w:rsidP="00B63176">
            <w:pPr>
              <w:spacing w:after="0" w:line="240" w:lineRule="auto"/>
              <w:ind w:left="0" w:firstLine="0"/>
              <w:contextualSpacing/>
              <w:rPr>
                <w:rFonts w:ascii="Times New Roman" w:eastAsia="Times New Roman" w:hAnsi="Times New Roman" w:cs="Times New Roman"/>
                <w:sz w:val="20"/>
                <w:szCs w:val="20"/>
              </w:rPr>
            </w:pPr>
            <w:r w:rsidRPr="002C7D05">
              <w:rPr>
                <w:rFonts w:ascii="Times New Roman" w:eastAsia="Times New Roman" w:hAnsi="Times New Roman" w:cs="Times New Roman"/>
                <w:sz w:val="20"/>
                <w:szCs w:val="20"/>
              </w:rPr>
              <w:t xml:space="preserve">Special Open Board Meeting- </w:t>
            </w:r>
            <w:r w:rsidR="00CC5FB3" w:rsidRPr="002C7D05">
              <w:rPr>
                <w:rFonts w:ascii="Times New Roman" w:eastAsia="Times New Roman" w:hAnsi="Times New Roman" w:cs="Times New Roman"/>
                <w:sz w:val="20"/>
                <w:szCs w:val="20"/>
              </w:rPr>
              <w:t>August 20</w:t>
            </w:r>
            <w:r w:rsidRPr="002C7D05">
              <w:rPr>
                <w:rFonts w:ascii="Times New Roman" w:eastAsia="Times New Roman" w:hAnsi="Times New Roman" w:cs="Times New Roman"/>
                <w:sz w:val="20"/>
                <w:szCs w:val="20"/>
              </w:rPr>
              <w:t>, 2026</w:t>
            </w:r>
          </w:p>
        </w:tc>
        <w:tc>
          <w:tcPr>
            <w:tcW w:w="946" w:type="pct"/>
            <w:shd w:val="clear" w:color="auto" w:fill="FBE4D5" w:themeFill="accent2" w:themeFillTint="33"/>
          </w:tcPr>
          <w:p w14:paraId="789DFA2E" w14:textId="4E8BE30D" w:rsidR="00E040F3" w:rsidRDefault="00E040F3" w:rsidP="00B63176">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Approve Minutes</w:t>
            </w:r>
          </w:p>
        </w:tc>
      </w:tr>
      <w:tr w:rsidR="00B63176" w:rsidRPr="00071C05" w14:paraId="71769797" w14:textId="77777777" w:rsidTr="00B63176">
        <w:trPr>
          <w:trHeight w:val="109"/>
          <w:tblCellSpacing w:w="15" w:type="dxa"/>
        </w:trPr>
        <w:tc>
          <w:tcPr>
            <w:tcW w:w="799" w:type="pct"/>
            <w:shd w:val="clear" w:color="auto" w:fill="FBE4D5" w:themeFill="accent2" w:themeFillTint="33"/>
            <w:vAlign w:val="center"/>
            <w:hideMark/>
          </w:tcPr>
          <w:p w14:paraId="2E0C8DE7" w14:textId="77777777" w:rsidR="00B63176" w:rsidRPr="00071C05" w:rsidRDefault="00B63176" w:rsidP="00B63176">
            <w:pPr>
              <w:spacing w:after="0" w:line="240" w:lineRule="auto"/>
              <w:ind w:left="0" w:firstLine="0"/>
              <w:contextualSpacing/>
              <w:rPr>
                <w:rFonts w:ascii="Times New Roman" w:eastAsia="Times New Roman" w:hAnsi="Times New Roman" w:cs="Times New Roman"/>
                <w:b/>
                <w:bCs/>
                <w:color w:val="auto"/>
                <w:sz w:val="20"/>
                <w:szCs w:val="20"/>
              </w:rPr>
            </w:pPr>
          </w:p>
        </w:tc>
        <w:tc>
          <w:tcPr>
            <w:tcW w:w="258" w:type="pct"/>
            <w:shd w:val="clear" w:color="auto" w:fill="FBE4D5" w:themeFill="accent2" w:themeFillTint="33"/>
            <w:vAlign w:val="center"/>
            <w:hideMark/>
          </w:tcPr>
          <w:p w14:paraId="32AC9050" w14:textId="7DBAE97D" w:rsidR="00B63176" w:rsidRPr="00071C05" w:rsidRDefault="000C0DC3" w:rsidP="00B63176">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G</w:t>
            </w:r>
          </w:p>
        </w:tc>
        <w:tc>
          <w:tcPr>
            <w:tcW w:w="2923" w:type="pct"/>
            <w:shd w:val="clear" w:color="auto" w:fill="FBE4D5" w:themeFill="accent2" w:themeFillTint="33"/>
            <w:vAlign w:val="center"/>
          </w:tcPr>
          <w:p w14:paraId="21292C26" w14:textId="52B0EF1C" w:rsidR="00B63176" w:rsidRPr="004328B6" w:rsidRDefault="00B63176" w:rsidP="00B63176">
            <w:pPr>
              <w:spacing w:after="0" w:line="240" w:lineRule="auto"/>
              <w:ind w:left="0" w:firstLine="0"/>
              <w:contextualSpacing/>
              <w:rPr>
                <w:rFonts w:ascii="Times New Roman" w:eastAsia="Times New Roman" w:hAnsi="Times New Roman" w:cs="Times New Roman"/>
                <w:color w:val="auto"/>
                <w:sz w:val="20"/>
                <w:szCs w:val="20"/>
              </w:rPr>
            </w:pPr>
            <w:r w:rsidRPr="002C7D05">
              <w:rPr>
                <w:rFonts w:ascii="Times New Roman" w:eastAsia="Times New Roman" w:hAnsi="Times New Roman" w:cs="Times New Roman"/>
                <w:sz w:val="20"/>
                <w:szCs w:val="20"/>
              </w:rPr>
              <w:t xml:space="preserve">Regular Open Board Meeting – </w:t>
            </w:r>
            <w:r w:rsidR="00CC5FB3" w:rsidRPr="002C7D05">
              <w:rPr>
                <w:rFonts w:ascii="Times New Roman" w:eastAsia="Times New Roman" w:hAnsi="Times New Roman" w:cs="Times New Roman"/>
                <w:sz w:val="20"/>
                <w:szCs w:val="20"/>
              </w:rPr>
              <w:t>August 26</w:t>
            </w:r>
            <w:r w:rsidR="00E040F3" w:rsidRPr="002C7D05">
              <w:rPr>
                <w:rFonts w:ascii="Times New Roman" w:eastAsia="Times New Roman" w:hAnsi="Times New Roman" w:cs="Times New Roman"/>
                <w:sz w:val="20"/>
                <w:szCs w:val="20"/>
              </w:rPr>
              <w:t>, 2026</w:t>
            </w:r>
          </w:p>
        </w:tc>
        <w:tc>
          <w:tcPr>
            <w:tcW w:w="946" w:type="pct"/>
            <w:shd w:val="clear" w:color="auto" w:fill="FBE4D5" w:themeFill="accent2" w:themeFillTint="33"/>
          </w:tcPr>
          <w:p w14:paraId="438F7489" w14:textId="23859FE0" w:rsidR="00B63176" w:rsidRPr="00071C05" w:rsidRDefault="00B63176" w:rsidP="00B63176">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Approve Minutes</w:t>
            </w:r>
          </w:p>
        </w:tc>
      </w:tr>
      <w:tr w:rsidR="00B63176" w:rsidRPr="00071C05" w14:paraId="17F1DC67" w14:textId="77777777" w:rsidTr="00097E0C">
        <w:trPr>
          <w:trHeight w:val="251"/>
          <w:tblCellSpacing w:w="15" w:type="dxa"/>
        </w:trPr>
        <w:tc>
          <w:tcPr>
            <w:tcW w:w="799" w:type="pct"/>
            <w:shd w:val="clear" w:color="auto" w:fill="FBE4D5" w:themeFill="accent2" w:themeFillTint="33"/>
            <w:vAlign w:val="center"/>
            <w:hideMark/>
          </w:tcPr>
          <w:p w14:paraId="52409181" w14:textId="0D7893C1" w:rsidR="00B63176" w:rsidRPr="00071C05" w:rsidRDefault="00A00F22" w:rsidP="00B63176">
            <w:pPr>
              <w:spacing w:after="0" w:line="240" w:lineRule="auto"/>
              <w:ind w:left="0" w:firstLine="0"/>
              <w:contextualSpacing/>
              <w:rPr>
                <w:rFonts w:ascii="Times New Roman" w:eastAsia="Times New Roman" w:hAnsi="Times New Roman" w:cs="Times New Roman"/>
                <w:b/>
                <w:bCs/>
                <w:color w:val="auto"/>
                <w:sz w:val="20"/>
                <w:szCs w:val="20"/>
              </w:rPr>
            </w:pPr>
            <w:r>
              <w:rPr>
                <w:rFonts w:ascii="Times New Roman" w:eastAsia="Times New Roman" w:hAnsi="Times New Roman" w:cs="Times New Roman"/>
                <w:b/>
                <w:bCs/>
                <w:color w:val="auto"/>
                <w:sz w:val="20"/>
                <w:szCs w:val="20"/>
              </w:rPr>
              <w:t>9</w:t>
            </w:r>
            <w:r w:rsidR="00B63176" w:rsidRPr="00071C05">
              <w:rPr>
                <w:rFonts w:ascii="Times New Roman" w:eastAsia="Times New Roman" w:hAnsi="Times New Roman" w:cs="Times New Roman"/>
                <w:b/>
                <w:bCs/>
                <w:color w:val="auto"/>
                <w:sz w:val="20"/>
                <w:szCs w:val="20"/>
              </w:rPr>
              <w:t>.3. POLICIES</w:t>
            </w:r>
          </w:p>
        </w:tc>
        <w:tc>
          <w:tcPr>
            <w:tcW w:w="258" w:type="pct"/>
            <w:shd w:val="clear" w:color="auto" w:fill="FBE4D5" w:themeFill="accent2" w:themeFillTint="33"/>
            <w:vAlign w:val="center"/>
          </w:tcPr>
          <w:p w14:paraId="121ADE07" w14:textId="5D7395A1" w:rsidR="00B63176" w:rsidRPr="00251D2B" w:rsidRDefault="00B63176" w:rsidP="00B63176">
            <w:pPr>
              <w:spacing w:after="0" w:line="240" w:lineRule="auto"/>
              <w:ind w:left="0" w:firstLine="0"/>
              <w:contextualSpacing/>
              <w:rPr>
                <w:rFonts w:ascii="Times New Roman" w:eastAsia="Times New Roman" w:hAnsi="Times New Roman" w:cs="Times New Roman"/>
                <w:b/>
                <w:bCs/>
                <w:color w:val="auto"/>
                <w:sz w:val="20"/>
                <w:szCs w:val="20"/>
              </w:rPr>
            </w:pPr>
          </w:p>
        </w:tc>
        <w:tc>
          <w:tcPr>
            <w:tcW w:w="2923" w:type="pct"/>
            <w:shd w:val="clear" w:color="auto" w:fill="FBE4D5" w:themeFill="accent2" w:themeFillTint="33"/>
            <w:vAlign w:val="center"/>
          </w:tcPr>
          <w:p w14:paraId="2BC4760E" w14:textId="22ED8646" w:rsidR="00B63176" w:rsidRPr="004328B6" w:rsidRDefault="00B63176" w:rsidP="00B63176">
            <w:pPr>
              <w:spacing w:after="0" w:line="240" w:lineRule="auto"/>
              <w:ind w:left="0" w:firstLine="0"/>
              <w:contextualSpacing/>
              <w:rPr>
                <w:rFonts w:ascii="Times New Roman" w:eastAsia="Times New Roman" w:hAnsi="Times New Roman" w:cs="Times New Roman"/>
                <w:b/>
                <w:bCs/>
                <w:color w:val="auto"/>
                <w:sz w:val="20"/>
                <w:szCs w:val="20"/>
              </w:rPr>
            </w:pPr>
          </w:p>
        </w:tc>
        <w:tc>
          <w:tcPr>
            <w:tcW w:w="946" w:type="pct"/>
            <w:shd w:val="clear" w:color="auto" w:fill="FBE4D5" w:themeFill="accent2" w:themeFillTint="33"/>
          </w:tcPr>
          <w:p w14:paraId="2AF1C3D0" w14:textId="3AAF26FB" w:rsidR="00B63176" w:rsidRPr="00071C05" w:rsidRDefault="00B63176" w:rsidP="00B63176">
            <w:pPr>
              <w:spacing w:after="0" w:line="240" w:lineRule="auto"/>
              <w:ind w:left="0" w:firstLine="0"/>
              <w:contextualSpacing/>
              <w:rPr>
                <w:rFonts w:ascii="Times New Roman" w:eastAsia="Times New Roman" w:hAnsi="Times New Roman" w:cs="Times New Roman"/>
                <w:color w:val="auto"/>
                <w:sz w:val="20"/>
                <w:szCs w:val="20"/>
              </w:rPr>
            </w:pPr>
          </w:p>
        </w:tc>
      </w:tr>
      <w:tr w:rsidR="00263B0B" w:rsidRPr="00071C05" w14:paraId="6B4A9FEE" w14:textId="77777777" w:rsidTr="00097E0C">
        <w:trPr>
          <w:trHeight w:val="251"/>
          <w:tblCellSpacing w:w="15" w:type="dxa"/>
        </w:trPr>
        <w:tc>
          <w:tcPr>
            <w:tcW w:w="799" w:type="pct"/>
            <w:shd w:val="clear" w:color="auto" w:fill="FBE4D5" w:themeFill="accent2" w:themeFillTint="33"/>
            <w:vAlign w:val="center"/>
          </w:tcPr>
          <w:p w14:paraId="429A8FFD" w14:textId="77777777" w:rsidR="00263B0B" w:rsidRDefault="00263B0B" w:rsidP="00B63176">
            <w:pPr>
              <w:spacing w:after="0" w:line="240" w:lineRule="auto"/>
              <w:ind w:left="0" w:firstLine="0"/>
              <w:contextualSpacing/>
              <w:rPr>
                <w:rFonts w:ascii="Times New Roman" w:eastAsia="Times New Roman" w:hAnsi="Times New Roman" w:cs="Times New Roman"/>
                <w:b/>
                <w:bCs/>
                <w:color w:val="auto"/>
                <w:sz w:val="20"/>
                <w:szCs w:val="20"/>
              </w:rPr>
            </w:pPr>
          </w:p>
        </w:tc>
        <w:tc>
          <w:tcPr>
            <w:tcW w:w="258" w:type="pct"/>
            <w:shd w:val="clear" w:color="auto" w:fill="FBE4D5" w:themeFill="accent2" w:themeFillTint="33"/>
            <w:vAlign w:val="center"/>
          </w:tcPr>
          <w:p w14:paraId="3E92A5F7" w14:textId="77777777" w:rsidR="00263B0B" w:rsidRPr="00251D2B" w:rsidRDefault="00263B0B" w:rsidP="00B63176">
            <w:pPr>
              <w:spacing w:after="0" w:line="240" w:lineRule="auto"/>
              <w:ind w:left="0" w:firstLine="0"/>
              <w:contextualSpacing/>
              <w:rPr>
                <w:rFonts w:ascii="Times New Roman" w:eastAsia="Times New Roman" w:hAnsi="Times New Roman" w:cs="Times New Roman"/>
                <w:b/>
                <w:bCs/>
                <w:color w:val="auto"/>
                <w:sz w:val="20"/>
                <w:szCs w:val="20"/>
              </w:rPr>
            </w:pPr>
          </w:p>
        </w:tc>
        <w:tc>
          <w:tcPr>
            <w:tcW w:w="2923" w:type="pct"/>
            <w:shd w:val="clear" w:color="auto" w:fill="FBE4D5" w:themeFill="accent2" w:themeFillTint="33"/>
            <w:vAlign w:val="center"/>
          </w:tcPr>
          <w:p w14:paraId="1AF5D265" w14:textId="3C3D9E45" w:rsidR="00263B0B" w:rsidRPr="004328B6" w:rsidRDefault="00263B0B" w:rsidP="00B63176">
            <w:pPr>
              <w:spacing w:after="0" w:line="240" w:lineRule="auto"/>
              <w:ind w:left="0" w:firstLine="0"/>
              <w:contextualSpacing/>
              <w:rPr>
                <w:rFonts w:ascii="Times New Roman" w:eastAsia="Times New Roman" w:hAnsi="Times New Roman" w:cs="Times New Roman"/>
                <w:b/>
                <w:bCs/>
                <w:color w:val="auto"/>
                <w:sz w:val="20"/>
                <w:szCs w:val="20"/>
              </w:rPr>
            </w:pPr>
            <w:r w:rsidRPr="004328B6">
              <w:rPr>
                <w:rFonts w:ascii="Times New Roman" w:eastAsia="Times New Roman" w:hAnsi="Times New Roman" w:cs="Times New Roman"/>
                <w:b/>
                <w:bCs/>
                <w:color w:val="auto"/>
                <w:sz w:val="20"/>
                <w:szCs w:val="20"/>
              </w:rPr>
              <w:t>Administrative Policies</w:t>
            </w:r>
          </w:p>
        </w:tc>
        <w:tc>
          <w:tcPr>
            <w:tcW w:w="946" w:type="pct"/>
            <w:shd w:val="clear" w:color="auto" w:fill="FBE4D5" w:themeFill="accent2" w:themeFillTint="33"/>
          </w:tcPr>
          <w:p w14:paraId="6395221D" w14:textId="77777777" w:rsidR="00263B0B" w:rsidRPr="00071C05" w:rsidRDefault="00263B0B" w:rsidP="00B63176">
            <w:pPr>
              <w:spacing w:after="0" w:line="240" w:lineRule="auto"/>
              <w:ind w:left="0" w:firstLine="0"/>
              <w:contextualSpacing/>
              <w:rPr>
                <w:rFonts w:ascii="Times New Roman" w:eastAsia="Times New Roman" w:hAnsi="Times New Roman" w:cs="Times New Roman"/>
                <w:color w:val="auto"/>
                <w:sz w:val="20"/>
                <w:szCs w:val="20"/>
              </w:rPr>
            </w:pPr>
          </w:p>
        </w:tc>
      </w:tr>
      <w:tr w:rsidR="008D19E2" w:rsidRPr="00071C05" w14:paraId="2441CE12" w14:textId="77777777" w:rsidTr="00097E0C">
        <w:trPr>
          <w:trHeight w:val="251"/>
          <w:tblCellSpacing w:w="15" w:type="dxa"/>
        </w:trPr>
        <w:tc>
          <w:tcPr>
            <w:tcW w:w="799" w:type="pct"/>
            <w:shd w:val="clear" w:color="auto" w:fill="FBE4D5" w:themeFill="accent2" w:themeFillTint="33"/>
            <w:vAlign w:val="center"/>
          </w:tcPr>
          <w:p w14:paraId="44D9F399" w14:textId="77777777" w:rsidR="008D19E2" w:rsidRDefault="008D19E2" w:rsidP="00B63176">
            <w:pPr>
              <w:spacing w:after="0" w:line="240" w:lineRule="auto"/>
              <w:ind w:left="0" w:firstLine="0"/>
              <w:contextualSpacing/>
              <w:rPr>
                <w:rFonts w:ascii="Times New Roman" w:eastAsia="Times New Roman" w:hAnsi="Times New Roman" w:cs="Times New Roman"/>
                <w:b/>
                <w:bCs/>
                <w:color w:val="auto"/>
                <w:sz w:val="20"/>
                <w:szCs w:val="20"/>
              </w:rPr>
            </w:pPr>
          </w:p>
        </w:tc>
        <w:tc>
          <w:tcPr>
            <w:tcW w:w="258" w:type="pct"/>
            <w:shd w:val="clear" w:color="auto" w:fill="FBE4D5" w:themeFill="accent2" w:themeFillTint="33"/>
            <w:vAlign w:val="center"/>
          </w:tcPr>
          <w:p w14:paraId="7863008E" w14:textId="0B8B4F80" w:rsidR="008D19E2" w:rsidRPr="009223FA" w:rsidRDefault="008D19E2" w:rsidP="00B63176">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A</w:t>
            </w:r>
          </w:p>
        </w:tc>
        <w:tc>
          <w:tcPr>
            <w:tcW w:w="2923" w:type="pct"/>
            <w:shd w:val="clear" w:color="auto" w:fill="FBE4D5" w:themeFill="accent2" w:themeFillTint="33"/>
            <w:vAlign w:val="center"/>
          </w:tcPr>
          <w:p w14:paraId="09194ED6" w14:textId="58B05CC8" w:rsidR="008D19E2" w:rsidRPr="004328B6" w:rsidRDefault="008D19E2" w:rsidP="00B63176">
            <w:pPr>
              <w:spacing w:after="0" w:line="240" w:lineRule="auto"/>
              <w:ind w:left="0" w:firstLine="0"/>
              <w:contextualSpacing/>
              <w:rPr>
                <w:rFonts w:ascii="Times New Roman" w:eastAsia="Times New Roman" w:hAnsi="Times New Roman" w:cs="Times New Roman"/>
                <w:color w:val="auto"/>
                <w:sz w:val="20"/>
                <w:szCs w:val="20"/>
              </w:rPr>
            </w:pPr>
            <w:r w:rsidRPr="002C7D05">
              <w:rPr>
                <w:rFonts w:ascii="Times New Roman" w:eastAsia="Times New Roman" w:hAnsi="Times New Roman" w:cs="Times New Roman"/>
                <w:sz w:val="20"/>
                <w:szCs w:val="20"/>
              </w:rPr>
              <w:t>AP</w:t>
            </w:r>
            <w:r w:rsidR="00E040F3" w:rsidRPr="002C7D05">
              <w:rPr>
                <w:rFonts w:ascii="Times New Roman" w:eastAsia="Times New Roman" w:hAnsi="Times New Roman" w:cs="Times New Roman"/>
                <w:sz w:val="20"/>
                <w:szCs w:val="20"/>
              </w:rPr>
              <w:t>133</w:t>
            </w:r>
            <w:r w:rsidRPr="002C7D05">
              <w:rPr>
                <w:rFonts w:ascii="Times New Roman" w:eastAsia="Times New Roman" w:hAnsi="Times New Roman" w:cs="Times New Roman"/>
                <w:sz w:val="20"/>
                <w:szCs w:val="20"/>
              </w:rPr>
              <w:t xml:space="preserve"> </w:t>
            </w:r>
            <w:r w:rsidR="00E040F3" w:rsidRPr="002C7D05">
              <w:rPr>
                <w:rFonts w:ascii="Times New Roman" w:eastAsia="Times New Roman" w:hAnsi="Times New Roman" w:cs="Times New Roman"/>
                <w:sz w:val="20"/>
                <w:szCs w:val="20"/>
              </w:rPr>
              <w:t>Patient Elopement Critical Incident Response – Code Green</w:t>
            </w:r>
          </w:p>
        </w:tc>
        <w:tc>
          <w:tcPr>
            <w:tcW w:w="946" w:type="pct"/>
            <w:shd w:val="clear" w:color="auto" w:fill="FBE4D5" w:themeFill="accent2" w:themeFillTint="33"/>
          </w:tcPr>
          <w:p w14:paraId="2AF215F9" w14:textId="432EE8B4" w:rsidR="008D19E2" w:rsidRDefault="008D19E2" w:rsidP="00B63176">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Approve Revisions</w:t>
            </w:r>
          </w:p>
        </w:tc>
      </w:tr>
      <w:tr w:rsidR="00F06ACF" w:rsidRPr="00071C05" w14:paraId="2244CBFE" w14:textId="77777777" w:rsidTr="00097E0C">
        <w:trPr>
          <w:trHeight w:val="251"/>
          <w:tblCellSpacing w:w="15" w:type="dxa"/>
        </w:trPr>
        <w:tc>
          <w:tcPr>
            <w:tcW w:w="799" w:type="pct"/>
            <w:shd w:val="clear" w:color="auto" w:fill="FBE4D5" w:themeFill="accent2" w:themeFillTint="33"/>
            <w:vAlign w:val="center"/>
          </w:tcPr>
          <w:p w14:paraId="68FB7C17" w14:textId="77777777" w:rsidR="00F06ACF" w:rsidRDefault="00F06ACF" w:rsidP="00B63176">
            <w:pPr>
              <w:spacing w:after="0" w:line="240" w:lineRule="auto"/>
              <w:ind w:left="0" w:firstLine="0"/>
              <w:contextualSpacing/>
              <w:rPr>
                <w:rFonts w:ascii="Times New Roman" w:eastAsia="Times New Roman" w:hAnsi="Times New Roman" w:cs="Times New Roman"/>
                <w:b/>
                <w:bCs/>
                <w:color w:val="auto"/>
                <w:sz w:val="20"/>
                <w:szCs w:val="20"/>
              </w:rPr>
            </w:pPr>
          </w:p>
        </w:tc>
        <w:tc>
          <w:tcPr>
            <w:tcW w:w="258" w:type="pct"/>
            <w:shd w:val="clear" w:color="auto" w:fill="FBE4D5" w:themeFill="accent2" w:themeFillTint="33"/>
            <w:vAlign w:val="center"/>
          </w:tcPr>
          <w:p w14:paraId="12D466BC" w14:textId="6D12630F" w:rsidR="00F06ACF" w:rsidRDefault="00972289" w:rsidP="00B63176">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B</w:t>
            </w:r>
          </w:p>
        </w:tc>
        <w:tc>
          <w:tcPr>
            <w:tcW w:w="2923" w:type="pct"/>
            <w:shd w:val="clear" w:color="auto" w:fill="FBE4D5" w:themeFill="accent2" w:themeFillTint="33"/>
            <w:vAlign w:val="center"/>
          </w:tcPr>
          <w:p w14:paraId="7975EEBE" w14:textId="76C87008" w:rsidR="00F06ACF" w:rsidRPr="004328B6" w:rsidRDefault="00F06ACF" w:rsidP="00B63176">
            <w:pPr>
              <w:spacing w:after="0" w:line="240" w:lineRule="auto"/>
              <w:ind w:left="0" w:firstLine="0"/>
              <w:contextualSpacing/>
              <w:rPr>
                <w:rFonts w:ascii="Times New Roman" w:eastAsia="Times New Roman" w:hAnsi="Times New Roman" w:cs="Times New Roman"/>
                <w:sz w:val="20"/>
                <w:szCs w:val="20"/>
              </w:rPr>
            </w:pPr>
            <w:r w:rsidRPr="002C7D05">
              <w:rPr>
                <w:rFonts w:ascii="Times New Roman" w:eastAsia="Times New Roman" w:hAnsi="Times New Roman" w:cs="Times New Roman"/>
                <w:sz w:val="20"/>
                <w:szCs w:val="20"/>
              </w:rPr>
              <w:t>AP129 Critical Incident Stress Management</w:t>
            </w:r>
            <w:r>
              <w:rPr>
                <w:rFonts w:ascii="Times New Roman" w:eastAsia="Times New Roman" w:hAnsi="Times New Roman" w:cs="Times New Roman"/>
                <w:sz w:val="20"/>
                <w:szCs w:val="20"/>
              </w:rPr>
              <w:t xml:space="preserve"> </w:t>
            </w:r>
          </w:p>
        </w:tc>
        <w:tc>
          <w:tcPr>
            <w:tcW w:w="946" w:type="pct"/>
            <w:shd w:val="clear" w:color="auto" w:fill="FBE4D5" w:themeFill="accent2" w:themeFillTint="33"/>
          </w:tcPr>
          <w:p w14:paraId="3C54F4EC" w14:textId="794FE0C7" w:rsidR="00F06ACF" w:rsidRDefault="0089328E" w:rsidP="00B63176">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Approve Revisions</w:t>
            </w:r>
          </w:p>
        </w:tc>
      </w:tr>
      <w:tr w:rsidR="00F06ACF" w:rsidRPr="00071C05" w14:paraId="2B3C9249" w14:textId="77777777" w:rsidTr="00097E0C">
        <w:trPr>
          <w:trHeight w:val="251"/>
          <w:tblCellSpacing w:w="15" w:type="dxa"/>
        </w:trPr>
        <w:tc>
          <w:tcPr>
            <w:tcW w:w="799" w:type="pct"/>
            <w:shd w:val="clear" w:color="auto" w:fill="FBE4D5" w:themeFill="accent2" w:themeFillTint="33"/>
            <w:vAlign w:val="center"/>
          </w:tcPr>
          <w:p w14:paraId="30382EF6" w14:textId="77777777" w:rsidR="00F06ACF" w:rsidRDefault="00F06ACF" w:rsidP="00B63176">
            <w:pPr>
              <w:spacing w:after="0" w:line="240" w:lineRule="auto"/>
              <w:ind w:left="0" w:firstLine="0"/>
              <w:contextualSpacing/>
              <w:rPr>
                <w:rFonts w:ascii="Times New Roman" w:eastAsia="Times New Roman" w:hAnsi="Times New Roman" w:cs="Times New Roman"/>
                <w:b/>
                <w:bCs/>
                <w:color w:val="auto"/>
                <w:sz w:val="20"/>
                <w:szCs w:val="20"/>
              </w:rPr>
            </w:pPr>
          </w:p>
        </w:tc>
        <w:tc>
          <w:tcPr>
            <w:tcW w:w="258" w:type="pct"/>
            <w:shd w:val="clear" w:color="auto" w:fill="FBE4D5" w:themeFill="accent2" w:themeFillTint="33"/>
            <w:vAlign w:val="center"/>
          </w:tcPr>
          <w:p w14:paraId="766E5A52" w14:textId="4531C631" w:rsidR="00F06ACF" w:rsidRDefault="00972289" w:rsidP="00B63176">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C</w:t>
            </w:r>
          </w:p>
        </w:tc>
        <w:tc>
          <w:tcPr>
            <w:tcW w:w="2923" w:type="pct"/>
            <w:shd w:val="clear" w:color="auto" w:fill="FBE4D5" w:themeFill="accent2" w:themeFillTint="33"/>
            <w:vAlign w:val="center"/>
          </w:tcPr>
          <w:p w14:paraId="028BFC85" w14:textId="304B870A" w:rsidR="00F06ACF" w:rsidRPr="004328B6" w:rsidRDefault="00F06ACF" w:rsidP="00B63176">
            <w:pPr>
              <w:spacing w:after="0" w:line="240" w:lineRule="auto"/>
              <w:ind w:left="0" w:firstLine="0"/>
              <w:contextualSpacing/>
              <w:rPr>
                <w:rFonts w:ascii="Times New Roman" w:eastAsia="Times New Roman" w:hAnsi="Times New Roman" w:cs="Times New Roman"/>
                <w:sz w:val="20"/>
                <w:szCs w:val="20"/>
              </w:rPr>
            </w:pPr>
            <w:r w:rsidRPr="002C7D05">
              <w:rPr>
                <w:rFonts w:ascii="Times New Roman" w:eastAsia="Times New Roman" w:hAnsi="Times New Roman" w:cs="Times New Roman"/>
                <w:sz w:val="20"/>
                <w:szCs w:val="20"/>
              </w:rPr>
              <w:t>AP114 Census Saturation Plan</w:t>
            </w:r>
          </w:p>
        </w:tc>
        <w:tc>
          <w:tcPr>
            <w:tcW w:w="946" w:type="pct"/>
            <w:shd w:val="clear" w:color="auto" w:fill="FBE4D5" w:themeFill="accent2" w:themeFillTint="33"/>
          </w:tcPr>
          <w:p w14:paraId="4F633030" w14:textId="086F399E" w:rsidR="00F06ACF" w:rsidRDefault="0089328E" w:rsidP="00B63176">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Approve Revisions</w:t>
            </w:r>
          </w:p>
        </w:tc>
      </w:tr>
      <w:tr w:rsidR="00F06ACF" w:rsidRPr="00071C05" w14:paraId="00A9D356" w14:textId="77777777" w:rsidTr="00097E0C">
        <w:trPr>
          <w:trHeight w:val="251"/>
          <w:tblCellSpacing w:w="15" w:type="dxa"/>
        </w:trPr>
        <w:tc>
          <w:tcPr>
            <w:tcW w:w="799" w:type="pct"/>
            <w:shd w:val="clear" w:color="auto" w:fill="FBE4D5" w:themeFill="accent2" w:themeFillTint="33"/>
            <w:vAlign w:val="center"/>
          </w:tcPr>
          <w:p w14:paraId="310D0C6B" w14:textId="77777777" w:rsidR="00F06ACF" w:rsidRDefault="00F06ACF" w:rsidP="00B63176">
            <w:pPr>
              <w:spacing w:after="0" w:line="240" w:lineRule="auto"/>
              <w:ind w:left="0" w:firstLine="0"/>
              <w:contextualSpacing/>
              <w:rPr>
                <w:rFonts w:ascii="Times New Roman" w:eastAsia="Times New Roman" w:hAnsi="Times New Roman" w:cs="Times New Roman"/>
                <w:b/>
                <w:bCs/>
                <w:color w:val="auto"/>
                <w:sz w:val="20"/>
                <w:szCs w:val="20"/>
              </w:rPr>
            </w:pPr>
          </w:p>
        </w:tc>
        <w:tc>
          <w:tcPr>
            <w:tcW w:w="258" w:type="pct"/>
            <w:shd w:val="clear" w:color="auto" w:fill="FBE4D5" w:themeFill="accent2" w:themeFillTint="33"/>
            <w:vAlign w:val="center"/>
          </w:tcPr>
          <w:p w14:paraId="5CA23E09" w14:textId="3F9BD5E3" w:rsidR="00F06ACF" w:rsidRDefault="00972289" w:rsidP="00B63176">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D</w:t>
            </w:r>
          </w:p>
        </w:tc>
        <w:tc>
          <w:tcPr>
            <w:tcW w:w="2923" w:type="pct"/>
            <w:shd w:val="clear" w:color="auto" w:fill="FBE4D5" w:themeFill="accent2" w:themeFillTint="33"/>
            <w:vAlign w:val="center"/>
          </w:tcPr>
          <w:p w14:paraId="5732BEF4" w14:textId="6EF4C07B" w:rsidR="00F06ACF" w:rsidRPr="004328B6" w:rsidRDefault="0089328E" w:rsidP="00B63176">
            <w:pPr>
              <w:spacing w:after="0" w:line="240" w:lineRule="auto"/>
              <w:ind w:left="0" w:firstLine="0"/>
              <w:contextualSpacing/>
              <w:rPr>
                <w:rFonts w:ascii="Times New Roman" w:eastAsia="Times New Roman" w:hAnsi="Times New Roman" w:cs="Times New Roman"/>
                <w:sz w:val="20"/>
                <w:szCs w:val="20"/>
              </w:rPr>
            </w:pPr>
            <w:r w:rsidRPr="002C7D05">
              <w:rPr>
                <w:rFonts w:ascii="Times New Roman" w:eastAsia="Times New Roman" w:hAnsi="Times New Roman" w:cs="Times New Roman"/>
                <w:sz w:val="20"/>
                <w:szCs w:val="20"/>
              </w:rPr>
              <w:t>AP70 Code of Ethical Behavior</w:t>
            </w:r>
          </w:p>
        </w:tc>
        <w:tc>
          <w:tcPr>
            <w:tcW w:w="946" w:type="pct"/>
            <w:shd w:val="clear" w:color="auto" w:fill="FBE4D5" w:themeFill="accent2" w:themeFillTint="33"/>
          </w:tcPr>
          <w:p w14:paraId="50D46EC1" w14:textId="2E0217AD" w:rsidR="00F06ACF" w:rsidRDefault="0089328E" w:rsidP="00B63176">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Approve Revisions</w:t>
            </w:r>
          </w:p>
        </w:tc>
      </w:tr>
      <w:tr w:rsidR="00C73C03" w:rsidRPr="00071C05" w14:paraId="5E321A12" w14:textId="77777777" w:rsidTr="00097E0C">
        <w:trPr>
          <w:trHeight w:val="251"/>
          <w:tblCellSpacing w:w="15" w:type="dxa"/>
        </w:trPr>
        <w:tc>
          <w:tcPr>
            <w:tcW w:w="799" w:type="pct"/>
            <w:shd w:val="clear" w:color="auto" w:fill="FBE4D5" w:themeFill="accent2" w:themeFillTint="33"/>
            <w:vAlign w:val="center"/>
          </w:tcPr>
          <w:p w14:paraId="084A5AF0" w14:textId="77777777" w:rsidR="00C73C03" w:rsidRDefault="00C73C03" w:rsidP="00B63176">
            <w:pPr>
              <w:spacing w:after="0" w:line="240" w:lineRule="auto"/>
              <w:ind w:left="0" w:firstLine="0"/>
              <w:contextualSpacing/>
              <w:rPr>
                <w:rFonts w:ascii="Times New Roman" w:eastAsia="Times New Roman" w:hAnsi="Times New Roman" w:cs="Times New Roman"/>
                <w:b/>
                <w:bCs/>
                <w:color w:val="auto"/>
                <w:sz w:val="20"/>
                <w:szCs w:val="20"/>
              </w:rPr>
            </w:pPr>
          </w:p>
        </w:tc>
        <w:tc>
          <w:tcPr>
            <w:tcW w:w="258" w:type="pct"/>
            <w:shd w:val="clear" w:color="auto" w:fill="FBE4D5" w:themeFill="accent2" w:themeFillTint="33"/>
            <w:vAlign w:val="center"/>
          </w:tcPr>
          <w:p w14:paraId="278F5087" w14:textId="57277698" w:rsidR="00C73C03" w:rsidRDefault="00972289" w:rsidP="00B63176">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E</w:t>
            </w:r>
          </w:p>
        </w:tc>
        <w:tc>
          <w:tcPr>
            <w:tcW w:w="2923" w:type="pct"/>
            <w:shd w:val="clear" w:color="auto" w:fill="FBE4D5" w:themeFill="accent2" w:themeFillTint="33"/>
            <w:vAlign w:val="center"/>
          </w:tcPr>
          <w:p w14:paraId="40110C61" w14:textId="2578F5CC" w:rsidR="00C73C03" w:rsidRPr="00C73C03" w:rsidRDefault="00C73C03" w:rsidP="00C73C03">
            <w:pPr>
              <w:spacing w:after="0" w:line="240" w:lineRule="auto"/>
              <w:contextualSpacing/>
              <w:rPr>
                <w:rFonts w:ascii="Times New Roman" w:hAnsi="Times New Roman" w:cs="Times New Roman"/>
                <w:sz w:val="20"/>
                <w:szCs w:val="20"/>
              </w:rPr>
            </w:pPr>
            <w:r w:rsidRPr="002C7D05">
              <w:rPr>
                <w:rFonts w:ascii="Times New Roman" w:hAnsi="Times New Roman" w:cs="Times New Roman"/>
                <w:sz w:val="20"/>
                <w:szCs w:val="20"/>
              </w:rPr>
              <w:t>AP123 – Financial Assistance Full Charity and Partial Discount Programs</w:t>
            </w:r>
          </w:p>
        </w:tc>
        <w:tc>
          <w:tcPr>
            <w:tcW w:w="946" w:type="pct"/>
            <w:shd w:val="clear" w:color="auto" w:fill="FBE4D5" w:themeFill="accent2" w:themeFillTint="33"/>
          </w:tcPr>
          <w:p w14:paraId="6914CE10" w14:textId="03E84D08" w:rsidR="00C73C03" w:rsidRDefault="00C73C03" w:rsidP="00B63176">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Approve Revisions</w:t>
            </w:r>
          </w:p>
        </w:tc>
      </w:tr>
      <w:tr w:rsidR="00C73C03" w:rsidRPr="00071C05" w14:paraId="6270F7B4" w14:textId="77777777" w:rsidTr="00097E0C">
        <w:trPr>
          <w:trHeight w:val="251"/>
          <w:tblCellSpacing w:w="15" w:type="dxa"/>
        </w:trPr>
        <w:tc>
          <w:tcPr>
            <w:tcW w:w="799" w:type="pct"/>
            <w:shd w:val="clear" w:color="auto" w:fill="FBE4D5" w:themeFill="accent2" w:themeFillTint="33"/>
            <w:vAlign w:val="center"/>
          </w:tcPr>
          <w:p w14:paraId="4EBC2A67" w14:textId="77777777" w:rsidR="00C73C03" w:rsidRDefault="00C73C03" w:rsidP="00B63176">
            <w:pPr>
              <w:spacing w:after="0" w:line="240" w:lineRule="auto"/>
              <w:ind w:left="0" w:firstLine="0"/>
              <w:contextualSpacing/>
              <w:rPr>
                <w:rFonts w:ascii="Times New Roman" w:eastAsia="Times New Roman" w:hAnsi="Times New Roman" w:cs="Times New Roman"/>
                <w:b/>
                <w:bCs/>
                <w:color w:val="auto"/>
                <w:sz w:val="20"/>
                <w:szCs w:val="20"/>
              </w:rPr>
            </w:pPr>
          </w:p>
        </w:tc>
        <w:tc>
          <w:tcPr>
            <w:tcW w:w="258" w:type="pct"/>
            <w:shd w:val="clear" w:color="auto" w:fill="FBE4D5" w:themeFill="accent2" w:themeFillTint="33"/>
            <w:vAlign w:val="center"/>
          </w:tcPr>
          <w:p w14:paraId="23B380D8" w14:textId="5E6FCC8C" w:rsidR="00C73C03" w:rsidRDefault="00972289" w:rsidP="00B63176">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F</w:t>
            </w:r>
          </w:p>
        </w:tc>
        <w:tc>
          <w:tcPr>
            <w:tcW w:w="2923" w:type="pct"/>
            <w:shd w:val="clear" w:color="auto" w:fill="FBE4D5" w:themeFill="accent2" w:themeFillTint="33"/>
            <w:vAlign w:val="center"/>
          </w:tcPr>
          <w:p w14:paraId="3862A6A0" w14:textId="4C0355A7" w:rsidR="00C73C03" w:rsidRDefault="00C73C03" w:rsidP="00B63176">
            <w:pPr>
              <w:spacing w:after="0" w:line="240" w:lineRule="auto"/>
              <w:ind w:left="0" w:firstLine="0"/>
              <w:contextualSpacing/>
            </w:pPr>
            <w:r w:rsidRPr="002C7D05">
              <w:rPr>
                <w:rFonts w:ascii="Times New Roman" w:hAnsi="Times New Roman" w:cs="Times New Roman"/>
                <w:sz w:val="20"/>
                <w:szCs w:val="20"/>
              </w:rPr>
              <w:t>AP141 – Credit and Collection Policy</w:t>
            </w:r>
          </w:p>
        </w:tc>
        <w:tc>
          <w:tcPr>
            <w:tcW w:w="946" w:type="pct"/>
            <w:shd w:val="clear" w:color="auto" w:fill="FBE4D5" w:themeFill="accent2" w:themeFillTint="33"/>
          </w:tcPr>
          <w:p w14:paraId="3B9F1EE4" w14:textId="4E872BBA" w:rsidR="00C73C03" w:rsidRDefault="00C73C03" w:rsidP="00B63176">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Approve Revisions</w:t>
            </w:r>
          </w:p>
        </w:tc>
      </w:tr>
      <w:tr w:rsidR="009223FA" w:rsidRPr="00071C05" w14:paraId="09896027" w14:textId="77777777" w:rsidTr="00097E0C">
        <w:trPr>
          <w:trHeight w:val="251"/>
          <w:tblCellSpacing w:w="15" w:type="dxa"/>
        </w:trPr>
        <w:tc>
          <w:tcPr>
            <w:tcW w:w="799" w:type="pct"/>
            <w:shd w:val="clear" w:color="auto" w:fill="FBE4D5" w:themeFill="accent2" w:themeFillTint="33"/>
            <w:vAlign w:val="center"/>
          </w:tcPr>
          <w:p w14:paraId="1301CD0C" w14:textId="77777777" w:rsidR="009223FA" w:rsidRDefault="009223FA" w:rsidP="00B63176">
            <w:pPr>
              <w:spacing w:after="0" w:line="240" w:lineRule="auto"/>
              <w:ind w:left="0" w:firstLine="0"/>
              <w:contextualSpacing/>
              <w:rPr>
                <w:rFonts w:ascii="Times New Roman" w:eastAsia="Times New Roman" w:hAnsi="Times New Roman" w:cs="Times New Roman"/>
                <w:b/>
                <w:bCs/>
                <w:color w:val="auto"/>
                <w:sz w:val="20"/>
                <w:szCs w:val="20"/>
              </w:rPr>
            </w:pPr>
          </w:p>
        </w:tc>
        <w:tc>
          <w:tcPr>
            <w:tcW w:w="258" w:type="pct"/>
            <w:shd w:val="clear" w:color="auto" w:fill="FBE4D5" w:themeFill="accent2" w:themeFillTint="33"/>
            <w:vAlign w:val="center"/>
          </w:tcPr>
          <w:p w14:paraId="47240DAA" w14:textId="67C5A84F" w:rsidR="009223FA" w:rsidRPr="00313B65" w:rsidRDefault="009223FA" w:rsidP="00B63176">
            <w:pPr>
              <w:spacing w:after="0" w:line="240" w:lineRule="auto"/>
              <w:ind w:left="0" w:firstLine="0"/>
              <w:contextualSpacing/>
              <w:rPr>
                <w:rFonts w:ascii="Times New Roman" w:eastAsia="Times New Roman" w:hAnsi="Times New Roman" w:cs="Times New Roman"/>
                <w:b/>
                <w:bCs/>
                <w:color w:val="auto"/>
                <w:sz w:val="20"/>
                <w:szCs w:val="20"/>
              </w:rPr>
            </w:pPr>
          </w:p>
        </w:tc>
        <w:tc>
          <w:tcPr>
            <w:tcW w:w="2923" w:type="pct"/>
            <w:shd w:val="clear" w:color="auto" w:fill="FBE4D5" w:themeFill="accent2" w:themeFillTint="33"/>
            <w:vAlign w:val="center"/>
          </w:tcPr>
          <w:p w14:paraId="4D2D1776" w14:textId="65913BF3" w:rsidR="009223FA" w:rsidRPr="004328B6" w:rsidRDefault="009223FA" w:rsidP="00B63176">
            <w:pPr>
              <w:spacing w:after="0" w:line="240" w:lineRule="auto"/>
              <w:ind w:left="0" w:firstLine="0"/>
              <w:contextualSpacing/>
              <w:rPr>
                <w:rFonts w:ascii="Times New Roman" w:eastAsia="Times New Roman" w:hAnsi="Times New Roman" w:cs="Times New Roman"/>
                <w:b/>
                <w:bCs/>
                <w:color w:val="auto"/>
                <w:sz w:val="20"/>
                <w:szCs w:val="20"/>
              </w:rPr>
            </w:pPr>
          </w:p>
        </w:tc>
        <w:tc>
          <w:tcPr>
            <w:tcW w:w="946" w:type="pct"/>
            <w:shd w:val="clear" w:color="auto" w:fill="FBE4D5" w:themeFill="accent2" w:themeFillTint="33"/>
          </w:tcPr>
          <w:p w14:paraId="55E9E880" w14:textId="483D352F" w:rsidR="009223FA" w:rsidRPr="00071C05" w:rsidRDefault="009223FA" w:rsidP="00B63176">
            <w:pPr>
              <w:spacing w:after="0" w:line="240" w:lineRule="auto"/>
              <w:ind w:left="0" w:firstLine="0"/>
              <w:contextualSpacing/>
              <w:rPr>
                <w:rFonts w:ascii="Times New Roman" w:eastAsia="Times New Roman" w:hAnsi="Times New Roman" w:cs="Times New Roman"/>
                <w:color w:val="auto"/>
                <w:sz w:val="20"/>
                <w:szCs w:val="20"/>
              </w:rPr>
            </w:pPr>
          </w:p>
        </w:tc>
      </w:tr>
      <w:tr w:rsidR="00972289" w:rsidRPr="00071C05" w14:paraId="79C31C83" w14:textId="77777777" w:rsidTr="00097E0C">
        <w:trPr>
          <w:trHeight w:val="251"/>
          <w:tblCellSpacing w:w="15" w:type="dxa"/>
        </w:trPr>
        <w:tc>
          <w:tcPr>
            <w:tcW w:w="799" w:type="pct"/>
            <w:shd w:val="clear" w:color="auto" w:fill="FBE4D5" w:themeFill="accent2" w:themeFillTint="33"/>
            <w:vAlign w:val="center"/>
          </w:tcPr>
          <w:p w14:paraId="5BDBC858" w14:textId="77777777" w:rsidR="00972289" w:rsidRDefault="00972289" w:rsidP="00B63176">
            <w:pPr>
              <w:spacing w:after="0" w:line="240" w:lineRule="auto"/>
              <w:ind w:left="0" w:firstLine="0"/>
              <w:contextualSpacing/>
              <w:rPr>
                <w:rFonts w:ascii="Times New Roman" w:eastAsia="Times New Roman" w:hAnsi="Times New Roman" w:cs="Times New Roman"/>
                <w:b/>
                <w:bCs/>
                <w:color w:val="auto"/>
                <w:sz w:val="20"/>
                <w:szCs w:val="20"/>
              </w:rPr>
            </w:pPr>
          </w:p>
        </w:tc>
        <w:tc>
          <w:tcPr>
            <w:tcW w:w="258" w:type="pct"/>
            <w:shd w:val="clear" w:color="auto" w:fill="FBE4D5" w:themeFill="accent2" w:themeFillTint="33"/>
            <w:vAlign w:val="center"/>
          </w:tcPr>
          <w:p w14:paraId="19A1C96A" w14:textId="77777777" w:rsidR="00972289" w:rsidRPr="00313B65" w:rsidRDefault="00972289" w:rsidP="00B63176">
            <w:pPr>
              <w:spacing w:after="0" w:line="240" w:lineRule="auto"/>
              <w:ind w:left="0" w:firstLine="0"/>
              <w:contextualSpacing/>
              <w:rPr>
                <w:rFonts w:ascii="Times New Roman" w:eastAsia="Times New Roman" w:hAnsi="Times New Roman" w:cs="Times New Roman"/>
                <w:b/>
                <w:bCs/>
                <w:color w:val="auto"/>
                <w:sz w:val="20"/>
                <w:szCs w:val="20"/>
              </w:rPr>
            </w:pPr>
          </w:p>
        </w:tc>
        <w:tc>
          <w:tcPr>
            <w:tcW w:w="2923" w:type="pct"/>
            <w:shd w:val="clear" w:color="auto" w:fill="FBE4D5" w:themeFill="accent2" w:themeFillTint="33"/>
            <w:vAlign w:val="center"/>
          </w:tcPr>
          <w:p w14:paraId="6EB89B22" w14:textId="77777777" w:rsidR="00972289" w:rsidRPr="004328B6" w:rsidRDefault="00972289" w:rsidP="00B63176">
            <w:pPr>
              <w:spacing w:after="0" w:line="240" w:lineRule="auto"/>
              <w:ind w:left="0" w:firstLine="0"/>
              <w:contextualSpacing/>
              <w:rPr>
                <w:rFonts w:ascii="Times New Roman" w:eastAsia="Times New Roman" w:hAnsi="Times New Roman" w:cs="Times New Roman"/>
                <w:b/>
                <w:bCs/>
                <w:color w:val="auto"/>
                <w:sz w:val="20"/>
                <w:szCs w:val="20"/>
              </w:rPr>
            </w:pPr>
          </w:p>
        </w:tc>
        <w:tc>
          <w:tcPr>
            <w:tcW w:w="946" w:type="pct"/>
            <w:shd w:val="clear" w:color="auto" w:fill="FBE4D5" w:themeFill="accent2" w:themeFillTint="33"/>
          </w:tcPr>
          <w:p w14:paraId="3B2446F6" w14:textId="77777777" w:rsidR="00972289" w:rsidRPr="00071C05" w:rsidRDefault="00972289" w:rsidP="00B63176">
            <w:pPr>
              <w:spacing w:after="0" w:line="240" w:lineRule="auto"/>
              <w:ind w:left="0" w:firstLine="0"/>
              <w:contextualSpacing/>
              <w:rPr>
                <w:rFonts w:ascii="Times New Roman" w:eastAsia="Times New Roman" w:hAnsi="Times New Roman" w:cs="Times New Roman"/>
                <w:color w:val="auto"/>
                <w:sz w:val="20"/>
                <w:szCs w:val="20"/>
              </w:rPr>
            </w:pPr>
          </w:p>
        </w:tc>
      </w:tr>
      <w:tr w:rsidR="00C73C03" w:rsidRPr="00071C05" w14:paraId="4573EC35" w14:textId="77777777" w:rsidTr="00097E0C">
        <w:trPr>
          <w:trHeight w:val="251"/>
          <w:tblCellSpacing w:w="15" w:type="dxa"/>
        </w:trPr>
        <w:tc>
          <w:tcPr>
            <w:tcW w:w="799" w:type="pct"/>
            <w:shd w:val="clear" w:color="auto" w:fill="FBE4D5" w:themeFill="accent2" w:themeFillTint="33"/>
            <w:vAlign w:val="center"/>
          </w:tcPr>
          <w:p w14:paraId="56CA8654" w14:textId="77777777" w:rsidR="00C73C03" w:rsidRDefault="00C73C03" w:rsidP="00B63176">
            <w:pPr>
              <w:spacing w:after="0" w:line="240" w:lineRule="auto"/>
              <w:ind w:left="0" w:firstLine="0"/>
              <w:contextualSpacing/>
              <w:rPr>
                <w:rFonts w:ascii="Times New Roman" w:eastAsia="Times New Roman" w:hAnsi="Times New Roman" w:cs="Times New Roman"/>
                <w:b/>
                <w:bCs/>
                <w:color w:val="auto"/>
                <w:sz w:val="20"/>
                <w:szCs w:val="20"/>
              </w:rPr>
            </w:pPr>
          </w:p>
        </w:tc>
        <w:tc>
          <w:tcPr>
            <w:tcW w:w="258" w:type="pct"/>
            <w:shd w:val="clear" w:color="auto" w:fill="FBE4D5" w:themeFill="accent2" w:themeFillTint="33"/>
            <w:vAlign w:val="center"/>
          </w:tcPr>
          <w:p w14:paraId="32902493" w14:textId="77777777" w:rsidR="00C73C03" w:rsidRDefault="00C73C03" w:rsidP="00B63176">
            <w:pPr>
              <w:spacing w:after="0" w:line="240" w:lineRule="auto"/>
              <w:ind w:left="0" w:firstLine="0"/>
              <w:contextualSpacing/>
              <w:rPr>
                <w:rFonts w:ascii="Times New Roman" w:eastAsia="Times New Roman" w:hAnsi="Times New Roman" w:cs="Times New Roman"/>
                <w:color w:val="auto"/>
                <w:sz w:val="20"/>
                <w:szCs w:val="20"/>
              </w:rPr>
            </w:pPr>
          </w:p>
        </w:tc>
        <w:tc>
          <w:tcPr>
            <w:tcW w:w="2923" w:type="pct"/>
            <w:shd w:val="clear" w:color="auto" w:fill="FBE4D5" w:themeFill="accent2" w:themeFillTint="33"/>
            <w:vAlign w:val="center"/>
          </w:tcPr>
          <w:p w14:paraId="5ED7EFFF" w14:textId="0FB5D07E" w:rsidR="00C73C03" w:rsidRDefault="00C73C03" w:rsidP="00B63176">
            <w:pPr>
              <w:spacing w:after="0" w:line="240" w:lineRule="auto"/>
              <w:ind w:left="0" w:firstLine="0"/>
              <w:contextualSpacing/>
            </w:pPr>
            <w:r w:rsidRPr="004328B6">
              <w:rPr>
                <w:rFonts w:ascii="Times New Roman" w:eastAsia="Times New Roman" w:hAnsi="Times New Roman" w:cs="Times New Roman"/>
                <w:b/>
                <w:bCs/>
                <w:color w:val="auto"/>
                <w:sz w:val="20"/>
                <w:szCs w:val="20"/>
              </w:rPr>
              <w:t>Board Policies</w:t>
            </w:r>
          </w:p>
        </w:tc>
        <w:tc>
          <w:tcPr>
            <w:tcW w:w="946" w:type="pct"/>
            <w:shd w:val="clear" w:color="auto" w:fill="FBE4D5" w:themeFill="accent2" w:themeFillTint="33"/>
          </w:tcPr>
          <w:p w14:paraId="1D1EE640" w14:textId="77777777" w:rsidR="00C73C03" w:rsidRDefault="00C73C03" w:rsidP="00B63176">
            <w:pPr>
              <w:spacing w:after="0" w:line="240" w:lineRule="auto"/>
              <w:ind w:left="0" w:firstLine="0"/>
              <w:contextualSpacing/>
              <w:rPr>
                <w:rFonts w:ascii="Times New Roman" w:eastAsia="Times New Roman" w:hAnsi="Times New Roman" w:cs="Times New Roman"/>
                <w:color w:val="auto"/>
                <w:sz w:val="20"/>
                <w:szCs w:val="20"/>
              </w:rPr>
            </w:pPr>
          </w:p>
        </w:tc>
      </w:tr>
      <w:tr w:rsidR="009D6F46" w:rsidRPr="00071C05" w14:paraId="4D7386F3" w14:textId="77777777" w:rsidTr="00097E0C">
        <w:trPr>
          <w:trHeight w:val="251"/>
          <w:tblCellSpacing w:w="15" w:type="dxa"/>
        </w:trPr>
        <w:tc>
          <w:tcPr>
            <w:tcW w:w="799" w:type="pct"/>
            <w:shd w:val="clear" w:color="auto" w:fill="FBE4D5" w:themeFill="accent2" w:themeFillTint="33"/>
            <w:vAlign w:val="center"/>
          </w:tcPr>
          <w:p w14:paraId="798BF959" w14:textId="77777777" w:rsidR="009D6F46" w:rsidRDefault="009D6F46" w:rsidP="00B63176">
            <w:pPr>
              <w:spacing w:after="0" w:line="240" w:lineRule="auto"/>
              <w:ind w:left="0" w:firstLine="0"/>
              <w:contextualSpacing/>
              <w:rPr>
                <w:rFonts w:ascii="Times New Roman" w:eastAsia="Times New Roman" w:hAnsi="Times New Roman" w:cs="Times New Roman"/>
                <w:b/>
                <w:bCs/>
                <w:color w:val="auto"/>
                <w:sz w:val="20"/>
                <w:szCs w:val="20"/>
              </w:rPr>
            </w:pPr>
          </w:p>
        </w:tc>
        <w:tc>
          <w:tcPr>
            <w:tcW w:w="258" w:type="pct"/>
            <w:shd w:val="clear" w:color="auto" w:fill="FBE4D5" w:themeFill="accent2" w:themeFillTint="33"/>
            <w:vAlign w:val="center"/>
          </w:tcPr>
          <w:p w14:paraId="09E9D73A" w14:textId="5627E952" w:rsidR="009D6F46" w:rsidRPr="009223FA" w:rsidRDefault="00972289" w:rsidP="00B63176">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G</w:t>
            </w:r>
          </w:p>
        </w:tc>
        <w:tc>
          <w:tcPr>
            <w:tcW w:w="2923" w:type="pct"/>
            <w:shd w:val="clear" w:color="auto" w:fill="FBE4D5" w:themeFill="accent2" w:themeFillTint="33"/>
            <w:vAlign w:val="center"/>
          </w:tcPr>
          <w:p w14:paraId="6AF28457" w14:textId="337576EC" w:rsidR="009D6F46" w:rsidRPr="004328B6" w:rsidRDefault="00AC7D5B" w:rsidP="00B63176">
            <w:pPr>
              <w:spacing w:after="0" w:line="240" w:lineRule="auto"/>
              <w:ind w:left="0" w:firstLine="0"/>
              <w:contextualSpacing/>
              <w:rPr>
                <w:rFonts w:ascii="Times New Roman" w:eastAsia="Times New Roman" w:hAnsi="Times New Roman" w:cs="Times New Roman"/>
                <w:color w:val="auto"/>
                <w:sz w:val="20"/>
                <w:szCs w:val="20"/>
              </w:rPr>
            </w:pPr>
            <w:r w:rsidRPr="002C7D05">
              <w:rPr>
                <w:rFonts w:ascii="Times New Roman" w:eastAsia="Times New Roman" w:hAnsi="Times New Roman" w:cs="Times New Roman"/>
                <w:sz w:val="20"/>
                <w:szCs w:val="20"/>
              </w:rPr>
              <w:t xml:space="preserve">BOD5 </w:t>
            </w:r>
            <w:r w:rsidR="00D55A70" w:rsidRPr="002C7D05">
              <w:rPr>
                <w:rFonts w:ascii="Times New Roman" w:eastAsia="Times New Roman" w:hAnsi="Times New Roman" w:cs="Times New Roman"/>
                <w:sz w:val="20"/>
                <w:szCs w:val="20"/>
              </w:rPr>
              <w:t>Conflict of Interest</w:t>
            </w:r>
            <w:r w:rsidR="004328B6" w:rsidRPr="002C7D05">
              <w:rPr>
                <w:rFonts w:ascii="Times New Roman" w:eastAsia="Times New Roman" w:hAnsi="Times New Roman" w:cs="Times New Roman"/>
                <w:sz w:val="20"/>
                <w:szCs w:val="20"/>
              </w:rPr>
              <w:t xml:space="preserve"> – Biennial Review </w:t>
            </w:r>
            <w:r w:rsidR="002A6643" w:rsidRPr="002C7D05">
              <w:rPr>
                <w:rFonts w:ascii="Times New Roman" w:eastAsia="Times New Roman" w:hAnsi="Times New Roman" w:cs="Times New Roman"/>
                <w:sz w:val="20"/>
                <w:szCs w:val="20"/>
              </w:rPr>
              <w:t>Changes</w:t>
            </w:r>
          </w:p>
        </w:tc>
        <w:tc>
          <w:tcPr>
            <w:tcW w:w="946" w:type="pct"/>
            <w:shd w:val="clear" w:color="auto" w:fill="FBE4D5" w:themeFill="accent2" w:themeFillTint="33"/>
          </w:tcPr>
          <w:p w14:paraId="74CBE740" w14:textId="2B643006" w:rsidR="009D6F46" w:rsidRPr="00071C05" w:rsidRDefault="009D6F46" w:rsidP="00B63176">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Approve Revisions</w:t>
            </w:r>
          </w:p>
        </w:tc>
      </w:tr>
      <w:tr w:rsidR="00313B65" w:rsidRPr="00071C05" w14:paraId="6320F2FA" w14:textId="77777777" w:rsidTr="00097E0C">
        <w:trPr>
          <w:trHeight w:val="251"/>
          <w:tblCellSpacing w:w="15" w:type="dxa"/>
        </w:trPr>
        <w:tc>
          <w:tcPr>
            <w:tcW w:w="799" w:type="pct"/>
            <w:shd w:val="clear" w:color="auto" w:fill="FBE4D5" w:themeFill="accent2" w:themeFillTint="33"/>
            <w:vAlign w:val="center"/>
          </w:tcPr>
          <w:p w14:paraId="748BC2F0" w14:textId="77777777" w:rsidR="00313B65" w:rsidRDefault="00313B65" w:rsidP="00B63176">
            <w:pPr>
              <w:spacing w:after="0" w:line="240" w:lineRule="auto"/>
              <w:ind w:left="0" w:firstLine="0"/>
              <w:contextualSpacing/>
              <w:rPr>
                <w:rFonts w:ascii="Times New Roman" w:eastAsia="Times New Roman" w:hAnsi="Times New Roman" w:cs="Times New Roman"/>
                <w:b/>
                <w:bCs/>
                <w:color w:val="auto"/>
                <w:sz w:val="20"/>
                <w:szCs w:val="20"/>
              </w:rPr>
            </w:pPr>
          </w:p>
        </w:tc>
        <w:tc>
          <w:tcPr>
            <w:tcW w:w="258" w:type="pct"/>
            <w:shd w:val="clear" w:color="auto" w:fill="FBE4D5" w:themeFill="accent2" w:themeFillTint="33"/>
            <w:vAlign w:val="center"/>
          </w:tcPr>
          <w:p w14:paraId="30C27776" w14:textId="066E158B" w:rsidR="00313B65" w:rsidRPr="00B52B36" w:rsidRDefault="00313B65" w:rsidP="00B63176">
            <w:pPr>
              <w:spacing w:after="0" w:line="240" w:lineRule="auto"/>
              <w:ind w:left="0" w:firstLine="0"/>
              <w:contextualSpacing/>
              <w:rPr>
                <w:rFonts w:ascii="Times New Roman" w:eastAsia="Times New Roman" w:hAnsi="Times New Roman" w:cs="Times New Roman"/>
                <w:b/>
                <w:bCs/>
                <w:color w:val="auto"/>
                <w:sz w:val="20"/>
                <w:szCs w:val="20"/>
              </w:rPr>
            </w:pPr>
          </w:p>
        </w:tc>
        <w:tc>
          <w:tcPr>
            <w:tcW w:w="2923" w:type="pct"/>
            <w:shd w:val="clear" w:color="auto" w:fill="FBE4D5" w:themeFill="accent2" w:themeFillTint="33"/>
            <w:vAlign w:val="center"/>
          </w:tcPr>
          <w:p w14:paraId="2F6DB087" w14:textId="127AA73A" w:rsidR="00313B65" w:rsidRPr="004328B6" w:rsidRDefault="00B52B36" w:rsidP="00B63176">
            <w:pPr>
              <w:spacing w:after="0" w:line="240" w:lineRule="auto"/>
              <w:ind w:left="0" w:firstLine="0"/>
              <w:contextualSpacing/>
              <w:rPr>
                <w:rFonts w:ascii="Times New Roman" w:eastAsia="Times New Roman" w:hAnsi="Times New Roman" w:cs="Times New Roman"/>
                <w:b/>
                <w:bCs/>
                <w:color w:val="auto"/>
                <w:sz w:val="20"/>
                <w:szCs w:val="20"/>
              </w:rPr>
            </w:pPr>
            <w:r w:rsidRPr="004328B6">
              <w:rPr>
                <w:rFonts w:ascii="Times New Roman" w:eastAsia="Times New Roman" w:hAnsi="Times New Roman" w:cs="Times New Roman"/>
                <w:b/>
                <w:bCs/>
                <w:color w:val="auto"/>
                <w:sz w:val="20"/>
                <w:szCs w:val="20"/>
              </w:rPr>
              <w:t>Disaster Manual Policies</w:t>
            </w:r>
          </w:p>
        </w:tc>
        <w:tc>
          <w:tcPr>
            <w:tcW w:w="946" w:type="pct"/>
            <w:shd w:val="clear" w:color="auto" w:fill="FBE4D5" w:themeFill="accent2" w:themeFillTint="33"/>
          </w:tcPr>
          <w:p w14:paraId="1E19E989" w14:textId="6F2E350C" w:rsidR="00313B65" w:rsidRDefault="00313B65" w:rsidP="00B63176">
            <w:pPr>
              <w:spacing w:after="0" w:line="240" w:lineRule="auto"/>
              <w:ind w:left="0" w:firstLine="0"/>
              <w:contextualSpacing/>
              <w:rPr>
                <w:rFonts w:ascii="Times New Roman" w:eastAsia="Times New Roman" w:hAnsi="Times New Roman" w:cs="Times New Roman"/>
                <w:color w:val="auto"/>
                <w:sz w:val="20"/>
                <w:szCs w:val="20"/>
              </w:rPr>
            </w:pPr>
          </w:p>
        </w:tc>
      </w:tr>
      <w:tr w:rsidR="00313B65" w:rsidRPr="00071C05" w14:paraId="32EE8D82" w14:textId="77777777" w:rsidTr="00097E0C">
        <w:trPr>
          <w:trHeight w:val="251"/>
          <w:tblCellSpacing w:w="15" w:type="dxa"/>
        </w:trPr>
        <w:tc>
          <w:tcPr>
            <w:tcW w:w="799" w:type="pct"/>
            <w:shd w:val="clear" w:color="auto" w:fill="FBE4D5" w:themeFill="accent2" w:themeFillTint="33"/>
            <w:vAlign w:val="center"/>
          </w:tcPr>
          <w:p w14:paraId="7A64B56F" w14:textId="77777777" w:rsidR="00313B65" w:rsidRDefault="00313B65" w:rsidP="00B63176">
            <w:pPr>
              <w:spacing w:after="0" w:line="240" w:lineRule="auto"/>
              <w:ind w:left="0" w:firstLine="0"/>
              <w:contextualSpacing/>
              <w:rPr>
                <w:rFonts w:ascii="Times New Roman" w:eastAsia="Times New Roman" w:hAnsi="Times New Roman" w:cs="Times New Roman"/>
                <w:b/>
                <w:bCs/>
                <w:color w:val="auto"/>
                <w:sz w:val="20"/>
                <w:szCs w:val="20"/>
              </w:rPr>
            </w:pPr>
          </w:p>
        </w:tc>
        <w:tc>
          <w:tcPr>
            <w:tcW w:w="258" w:type="pct"/>
            <w:shd w:val="clear" w:color="auto" w:fill="FBE4D5" w:themeFill="accent2" w:themeFillTint="33"/>
            <w:vAlign w:val="center"/>
          </w:tcPr>
          <w:p w14:paraId="049162EE" w14:textId="21693EF3" w:rsidR="00313B65" w:rsidRDefault="00972289" w:rsidP="00B63176">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H</w:t>
            </w:r>
          </w:p>
        </w:tc>
        <w:tc>
          <w:tcPr>
            <w:tcW w:w="2923" w:type="pct"/>
            <w:shd w:val="clear" w:color="auto" w:fill="FBE4D5" w:themeFill="accent2" w:themeFillTint="33"/>
            <w:vAlign w:val="center"/>
          </w:tcPr>
          <w:p w14:paraId="588D04D3" w14:textId="3EA5F926" w:rsidR="00313B65" w:rsidRPr="004328B6" w:rsidRDefault="00B0454F" w:rsidP="00B63176">
            <w:pPr>
              <w:spacing w:after="0" w:line="240" w:lineRule="auto"/>
              <w:ind w:left="0" w:firstLine="0"/>
              <w:contextualSpacing/>
              <w:rPr>
                <w:rFonts w:ascii="Times New Roman" w:eastAsia="Times New Roman" w:hAnsi="Times New Roman" w:cs="Times New Roman"/>
                <w:color w:val="auto"/>
                <w:sz w:val="20"/>
                <w:szCs w:val="20"/>
              </w:rPr>
            </w:pPr>
            <w:r w:rsidRPr="002C7D05">
              <w:rPr>
                <w:rFonts w:ascii="Times New Roman" w:hAnsi="Times New Roman" w:cs="Times New Roman"/>
                <w:sz w:val="20"/>
                <w:szCs w:val="20"/>
              </w:rPr>
              <w:t xml:space="preserve">DM 2109 </w:t>
            </w:r>
            <w:r w:rsidR="00DD41ED" w:rsidRPr="002C7D05">
              <w:rPr>
                <w:rFonts w:ascii="Times New Roman" w:hAnsi="Times New Roman" w:cs="Times New Roman"/>
                <w:sz w:val="20"/>
                <w:szCs w:val="20"/>
              </w:rPr>
              <w:t>Program Management-Emergency Management Committee</w:t>
            </w:r>
          </w:p>
        </w:tc>
        <w:tc>
          <w:tcPr>
            <w:tcW w:w="946" w:type="pct"/>
            <w:shd w:val="clear" w:color="auto" w:fill="FBE4D5" w:themeFill="accent2" w:themeFillTint="33"/>
          </w:tcPr>
          <w:p w14:paraId="34FEED9E" w14:textId="2FB2F1BF" w:rsidR="00313B65" w:rsidRDefault="00313B65" w:rsidP="00B63176">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Approve Revisions</w:t>
            </w:r>
          </w:p>
        </w:tc>
      </w:tr>
      <w:tr w:rsidR="00313B65" w:rsidRPr="00071C05" w14:paraId="79C46431" w14:textId="77777777" w:rsidTr="00097E0C">
        <w:trPr>
          <w:trHeight w:val="251"/>
          <w:tblCellSpacing w:w="15" w:type="dxa"/>
        </w:trPr>
        <w:tc>
          <w:tcPr>
            <w:tcW w:w="799" w:type="pct"/>
            <w:shd w:val="clear" w:color="auto" w:fill="FBE4D5" w:themeFill="accent2" w:themeFillTint="33"/>
            <w:vAlign w:val="center"/>
          </w:tcPr>
          <w:p w14:paraId="4734ACCB" w14:textId="77777777" w:rsidR="00313B65" w:rsidRDefault="00313B65" w:rsidP="00B63176">
            <w:pPr>
              <w:spacing w:after="0" w:line="240" w:lineRule="auto"/>
              <w:ind w:left="0" w:firstLine="0"/>
              <w:contextualSpacing/>
              <w:rPr>
                <w:rFonts w:ascii="Times New Roman" w:eastAsia="Times New Roman" w:hAnsi="Times New Roman" w:cs="Times New Roman"/>
                <w:b/>
                <w:bCs/>
                <w:color w:val="auto"/>
                <w:sz w:val="20"/>
                <w:szCs w:val="20"/>
              </w:rPr>
            </w:pPr>
          </w:p>
        </w:tc>
        <w:tc>
          <w:tcPr>
            <w:tcW w:w="258" w:type="pct"/>
            <w:shd w:val="clear" w:color="auto" w:fill="FBE4D5" w:themeFill="accent2" w:themeFillTint="33"/>
            <w:vAlign w:val="center"/>
          </w:tcPr>
          <w:p w14:paraId="4AD5D391" w14:textId="7680573D" w:rsidR="00313B65" w:rsidRDefault="00972289" w:rsidP="00B63176">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I</w:t>
            </w:r>
          </w:p>
        </w:tc>
        <w:tc>
          <w:tcPr>
            <w:tcW w:w="2923" w:type="pct"/>
            <w:shd w:val="clear" w:color="auto" w:fill="FBE4D5" w:themeFill="accent2" w:themeFillTint="33"/>
            <w:vAlign w:val="center"/>
          </w:tcPr>
          <w:p w14:paraId="08224A21" w14:textId="0667C593" w:rsidR="00313B65" w:rsidRPr="004328B6" w:rsidRDefault="00B0454F" w:rsidP="00B63176">
            <w:pPr>
              <w:spacing w:after="0" w:line="240" w:lineRule="auto"/>
              <w:ind w:left="0" w:firstLine="0"/>
              <w:contextualSpacing/>
              <w:rPr>
                <w:rFonts w:ascii="Times New Roman" w:eastAsia="Times New Roman" w:hAnsi="Times New Roman" w:cs="Times New Roman"/>
                <w:color w:val="auto"/>
                <w:sz w:val="20"/>
                <w:szCs w:val="20"/>
              </w:rPr>
            </w:pPr>
            <w:r w:rsidRPr="002C7D05">
              <w:rPr>
                <w:rFonts w:ascii="Times New Roman" w:hAnsi="Times New Roman" w:cs="Times New Roman"/>
                <w:sz w:val="20"/>
                <w:szCs w:val="20"/>
              </w:rPr>
              <w:t xml:space="preserve">DM 2111 </w:t>
            </w:r>
            <w:r w:rsidR="00DD41ED" w:rsidRPr="002C7D05">
              <w:rPr>
                <w:rFonts w:ascii="Times New Roman" w:hAnsi="Times New Roman" w:cs="Times New Roman"/>
                <w:sz w:val="20"/>
                <w:szCs w:val="20"/>
              </w:rPr>
              <w:t>Dependent Care Plan</w:t>
            </w:r>
          </w:p>
        </w:tc>
        <w:tc>
          <w:tcPr>
            <w:tcW w:w="946" w:type="pct"/>
            <w:shd w:val="clear" w:color="auto" w:fill="FBE4D5" w:themeFill="accent2" w:themeFillTint="33"/>
          </w:tcPr>
          <w:p w14:paraId="26828F69" w14:textId="4B2A0B8F" w:rsidR="00313B65" w:rsidRDefault="00313B65" w:rsidP="00B63176">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Approve Revisions</w:t>
            </w:r>
          </w:p>
        </w:tc>
      </w:tr>
      <w:tr w:rsidR="00DD41ED" w:rsidRPr="00071C05" w14:paraId="1D0884BC" w14:textId="77777777" w:rsidTr="00097E0C">
        <w:trPr>
          <w:trHeight w:val="251"/>
          <w:tblCellSpacing w:w="15" w:type="dxa"/>
        </w:trPr>
        <w:tc>
          <w:tcPr>
            <w:tcW w:w="799" w:type="pct"/>
            <w:shd w:val="clear" w:color="auto" w:fill="FBE4D5" w:themeFill="accent2" w:themeFillTint="33"/>
            <w:vAlign w:val="center"/>
          </w:tcPr>
          <w:p w14:paraId="6DC0B24E" w14:textId="77777777" w:rsidR="00DD41ED" w:rsidRDefault="00DD41ED" w:rsidP="00B63176">
            <w:pPr>
              <w:spacing w:after="0" w:line="240" w:lineRule="auto"/>
              <w:ind w:left="0" w:firstLine="0"/>
              <w:contextualSpacing/>
              <w:rPr>
                <w:rFonts w:ascii="Times New Roman" w:eastAsia="Times New Roman" w:hAnsi="Times New Roman" w:cs="Times New Roman"/>
                <w:b/>
                <w:bCs/>
                <w:color w:val="auto"/>
                <w:sz w:val="20"/>
                <w:szCs w:val="20"/>
              </w:rPr>
            </w:pPr>
          </w:p>
        </w:tc>
        <w:tc>
          <w:tcPr>
            <w:tcW w:w="258" w:type="pct"/>
            <w:shd w:val="clear" w:color="auto" w:fill="FBE4D5" w:themeFill="accent2" w:themeFillTint="33"/>
            <w:vAlign w:val="center"/>
          </w:tcPr>
          <w:p w14:paraId="14855E70" w14:textId="6FA842AA" w:rsidR="00DD41ED" w:rsidRDefault="00972289" w:rsidP="00B63176">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J</w:t>
            </w:r>
          </w:p>
        </w:tc>
        <w:tc>
          <w:tcPr>
            <w:tcW w:w="2923" w:type="pct"/>
            <w:shd w:val="clear" w:color="auto" w:fill="FBE4D5" w:themeFill="accent2" w:themeFillTint="33"/>
            <w:vAlign w:val="center"/>
          </w:tcPr>
          <w:p w14:paraId="5B84AB27" w14:textId="5017BF38" w:rsidR="00DD41ED" w:rsidRPr="004328B6" w:rsidRDefault="00B0454F" w:rsidP="00B63176">
            <w:pPr>
              <w:spacing w:after="0" w:line="240" w:lineRule="auto"/>
              <w:ind w:left="0" w:firstLine="0"/>
              <w:contextualSpacing/>
              <w:rPr>
                <w:rFonts w:ascii="Times New Roman" w:eastAsia="Times New Roman" w:hAnsi="Times New Roman" w:cs="Times New Roman"/>
                <w:color w:val="auto"/>
                <w:sz w:val="20"/>
                <w:szCs w:val="20"/>
              </w:rPr>
            </w:pPr>
            <w:r w:rsidRPr="002C7D05">
              <w:rPr>
                <w:rFonts w:ascii="Times New Roman" w:hAnsi="Times New Roman" w:cs="Times New Roman"/>
                <w:sz w:val="20"/>
                <w:szCs w:val="20"/>
              </w:rPr>
              <w:t xml:space="preserve">DM 2117 </w:t>
            </w:r>
            <w:r w:rsidR="00DD41ED" w:rsidRPr="002C7D05">
              <w:rPr>
                <w:rFonts w:ascii="Times New Roman" w:hAnsi="Times New Roman" w:cs="Times New Roman"/>
                <w:sz w:val="20"/>
                <w:szCs w:val="20"/>
              </w:rPr>
              <w:t>Staff Support Plan</w:t>
            </w:r>
          </w:p>
        </w:tc>
        <w:tc>
          <w:tcPr>
            <w:tcW w:w="946" w:type="pct"/>
            <w:shd w:val="clear" w:color="auto" w:fill="FBE4D5" w:themeFill="accent2" w:themeFillTint="33"/>
          </w:tcPr>
          <w:p w14:paraId="0BA6E76A" w14:textId="6B9C754C" w:rsidR="00DD41ED" w:rsidRDefault="00D55A70" w:rsidP="00B63176">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Reviewed</w:t>
            </w:r>
          </w:p>
        </w:tc>
      </w:tr>
      <w:tr w:rsidR="00DD41ED" w:rsidRPr="00071C05" w14:paraId="47B19FA6" w14:textId="77777777" w:rsidTr="00097E0C">
        <w:trPr>
          <w:trHeight w:val="251"/>
          <w:tblCellSpacing w:w="15" w:type="dxa"/>
        </w:trPr>
        <w:tc>
          <w:tcPr>
            <w:tcW w:w="799" w:type="pct"/>
            <w:shd w:val="clear" w:color="auto" w:fill="FBE4D5" w:themeFill="accent2" w:themeFillTint="33"/>
            <w:vAlign w:val="center"/>
          </w:tcPr>
          <w:p w14:paraId="367BE984" w14:textId="77777777" w:rsidR="00DD41ED" w:rsidRDefault="00DD41ED" w:rsidP="00DD41ED">
            <w:pPr>
              <w:spacing w:after="0" w:line="240" w:lineRule="auto"/>
              <w:ind w:left="0" w:firstLine="0"/>
              <w:contextualSpacing/>
              <w:rPr>
                <w:rFonts w:ascii="Times New Roman" w:eastAsia="Times New Roman" w:hAnsi="Times New Roman" w:cs="Times New Roman"/>
                <w:b/>
                <w:bCs/>
                <w:color w:val="auto"/>
                <w:sz w:val="20"/>
                <w:szCs w:val="20"/>
              </w:rPr>
            </w:pPr>
          </w:p>
        </w:tc>
        <w:tc>
          <w:tcPr>
            <w:tcW w:w="258" w:type="pct"/>
            <w:shd w:val="clear" w:color="auto" w:fill="FBE4D5" w:themeFill="accent2" w:themeFillTint="33"/>
            <w:vAlign w:val="center"/>
          </w:tcPr>
          <w:p w14:paraId="4ABA38C8" w14:textId="4E792763" w:rsidR="00DD41ED" w:rsidRDefault="00972289" w:rsidP="00DD41ED">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K</w:t>
            </w:r>
          </w:p>
        </w:tc>
        <w:tc>
          <w:tcPr>
            <w:tcW w:w="2923" w:type="pct"/>
            <w:shd w:val="clear" w:color="auto" w:fill="FBE4D5" w:themeFill="accent2" w:themeFillTint="33"/>
            <w:vAlign w:val="center"/>
          </w:tcPr>
          <w:p w14:paraId="6521239A" w14:textId="620CC63B" w:rsidR="00DD41ED" w:rsidRPr="004328B6" w:rsidRDefault="00B0454F" w:rsidP="00DD41ED">
            <w:pPr>
              <w:spacing w:after="0" w:line="240" w:lineRule="auto"/>
              <w:ind w:left="0" w:firstLine="0"/>
              <w:contextualSpacing/>
              <w:rPr>
                <w:rFonts w:ascii="Times New Roman" w:eastAsia="Times New Roman" w:hAnsi="Times New Roman" w:cs="Times New Roman"/>
                <w:color w:val="auto"/>
                <w:sz w:val="20"/>
                <w:szCs w:val="20"/>
              </w:rPr>
            </w:pPr>
            <w:r w:rsidRPr="002C7D05">
              <w:rPr>
                <w:rFonts w:ascii="Times New Roman" w:hAnsi="Times New Roman" w:cs="Times New Roman"/>
                <w:sz w:val="20"/>
                <w:szCs w:val="20"/>
              </w:rPr>
              <w:t xml:space="preserve">DM 2201 </w:t>
            </w:r>
            <w:r w:rsidR="00DD41ED" w:rsidRPr="002C7D05">
              <w:rPr>
                <w:rFonts w:ascii="Times New Roman" w:hAnsi="Times New Roman" w:cs="Times New Roman"/>
                <w:sz w:val="20"/>
                <w:szCs w:val="20"/>
              </w:rPr>
              <w:t>Code Triage- Activation Plan</w:t>
            </w:r>
          </w:p>
        </w:tc>
        <w:tc>
          <w:tcPr>
            <w:tcW w:w="946" w:type="pct"/>
            <w:shd w:val="clear" w:color="auto" w:fill="FBE4D5" w:themeFill="accent2" w:themeFillTint="33"/>
          </w:tcPr>
          <w:p w14:paraId="435FA7B5" w14:textId="69E09189" w:rsidR="00DD41ED" w:rsidRDefault="00DD41ED" w:rsidP="00DD41ED">
            <w:pPr>
              <w:spacing w:after="0" w:line="240" w:lineRule="auto"/>
              <w:ind w:left="0" w:firstLine="0"/>
              <w:contextualSpacing/>
              <w:rPr>
                <w:rFonts w:ascii="Times New Roman" w:eastAsia="Times New Roman" w:hAnsi="Times New Roman" w:cs="Times New Roman"/>
                <w:color w:val="auto"/>
                <w:sz w:val="20"/>
                <w:szCs w:val="20"/>
              </w:rPr>
            </w:pPr>
            <w:r w:rsidRPr="00FC0CA0">
              <w:rPr>
                <w:rFonts w:ascii="Times New Roman" w:eastAsia="Times New Roman" w:hAnsi="Times New Roman" w:cs="Times New Roman"/>
                <w:color w:val="auto"/>
                <w:sz w:val="20"/>
                <w:szCs w:val="20"/>
              </w:rPr>
              <w:t>Approve Revisions</w:t>
            </w:r>
          </w:p>
        </w:tc>
      </w:tr>
      <w:tr w:rsidR="00DD41ED" w:rsidRPr="00071C05" w14:paraId="7EA3B5F8" w14:textId="77777777" w:rsidTr="00097E0C">
        <w:trPr>
          <w:trHeight w:val="251"/>
          <w:tblCellSpacing w:w="15" w:type="dxa"/>
        </w:trPr>
        <w:tc>
          <w:tcPr>
            <w:tcW w:w="799" w:type="pct"/>
            <w:shd w:val="clear" w:color="auto" w:fill="FBE4D5" w:themeFill="accent2" w:themeFillTint="33"/>
            <w:vAlign w:val="center"/>
          </w:tcPr>
          <w:p w14:paraId="0446756E" w14:textId="77777777" w:rsidR="00DD41ED" w:rsidRDefault="00DD41ED" w:rsidP="00DD41ED">
            <w:pPr>
              <w:spacing w:after="0" w:line="240" w:lineRule="auto"/>
              <w:ind w:left="0" w:firstLine="0"/>
              <w:contextualSpacing/>
              <w:rPr>
                <w:rFonts w:ascii="Times New Roman" w:eastAsia="Times New Roman" w:hAnsi="Times New Roman" w:cs="Times New Roman"/>
                <w:b/>
                <w:bCs/>
                <w:color w:val="auto"/>
                <w:sz w:val="20"/>
                <w:szCs w:val="20"/>
              </w:rPr>
            </w:pPr>
          </w:p>
        </w:tc>
        <w:tc>
          <w:tcPr>
            <w:tcW w:w="258" w:type="pct"/>
            <w:shd w:val="clear" w:color="auto" w:fill="FBE4D5" w:themeFill="accent2" w:themeFillTint="33"/>
            <w:vAlign w:val="center"/>
          </w:tcPr>
          <w:p w14:paraId="1E13B370" w14:textId="3BCAD838" w:rsidR="00DD41ED" w:rsidRDefault="00972289" w:rsidP="00DD41ED">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L</w:t>
            </w:r>
          </w:p>
        </w:tc>
        <w:tc>
          <w:tcPr>
            <w:tcW w:w="2923" w:type="pct"/>
            <w:shd w:val="clear" w:color="auto" w:fill="FBE4D5" w:themeFill="accent2" w:themeFillTint="33"/>
            <w:vAlign w:val="center"/>
          </w:tcPr>
          <w:p w14:paraId="74D7852F" w14:textId="405AC692" w:rsidR="00DD41ED" w:rsidRPr="004328B6" w:rsidRDefault="00B0454F" w:rsidP="00DD41ED">
            <w:pPr>
              <w:spacing w:after="0" w:line="240" w:lineRule="auto"/>
              <w:ind w:left="0" w:firstLine="0"/>
              <w:contextualSpacing/>
              <w:rPr>
                <w:rFonts w:ascii="Times New Roman" w:eastAsia="Times New Roman" w:hAnsi="Times New Roman" w:cs="Times New Roman"/>
                <w:color w:val="auto"/>
                <w:sz w:val="20"/>
                <w:szCs w:val="20"/>
              </w:rPr>
            </w:pPr>
            <w:r w:rsidRPr="002C7D05">
              <w:rPr>
                <w:rFonts w:ascii="Times New Roman" w:hAnsi="Times New Roman" w:cs="Times New Roman"/>
                <w:sz w:val="20"/>
                <w:szCs w:val="20"/>
              </w:rPr>
              <w:t xml:space="preserve">DM 2202 </w:t>
            </w:r>
            <w:r w:rsidR="00DD41ED" w:rsidRPr="002C7D05">
              <w:rPr>
                <w:rFonts w:ascii="Times New Roman" w:hAnsi="Times New Roman" w:cs="Times New Roman"/>
                <w:sz w:val="20"/>
                <w:szCs w:val="20"/>
              </w:rPr>
              <w:t>Code Blue/Code White Activation</w:t>
            </w:r>
          </w:p>
        </w:tc>
        <w:tc>
          <w:tcPr>
            <w:tcW w:w="946" w:type="pct"/>
            <w:shd w:val="clear" w:color="auto" w:fill="FBE4D5" w:themeFill="accent2" w:themeFillTint="33"/>
          </w:tcPr>
          <w:p w14:paraId="0B1D5071" w14:textId="673C2499" w:rsidR="00DD41ED" w:rsidRDefault="00DD41ED" w:rsidP="00DD41ED">
            <w:pPr>
              <w:spacing w:after="0" w:line="240" w:lineRule="auto"/>
              <w:ind w:left="0" w:firstLine="0"/>
              <w:contextualSpacing/>
              <w:rPr>
                <w:rFonts w:ascii="Times New Roman" w:eastAsia="Times New Roman" w:hAnsi="Times New Roman" w:cs="Times New Roman"/>
                <w:color w:val="auto"/>
                <w:sz w:val="20"/>
                <w:szCs w:val="20"/>
              </w:rPr>
            </w:pPr>
            <w:r w:rsidRPr="00FC0CA0">
              <w:rPr>
                <w:rFonts w:ascii="Times New Roman" w:eastAsia="Times New Roman" w:hAnsi="Times New Roman" w:cs="Times New Roman"/>
                <w:color w:val="auto"/>
                <w:sz w:val="20"/>
                <w:szCs w:val="20"/>
              </w:rPr>
              <w:t>Approve Revisions</w:t>
            </w:r>
          </w:p>
        </w:tc>
      </w:tr>
      <w:tr w:rsidR="00DD41ED" w:rsidRPr="00071C05" w14:paraId="732565AE" w14:textId="77777777" w:rsidTr="00097E0C">
        <w:trPr>
          <w:trHeight w:val="251"/>
          <w:tblCellSpacing w:w="15" w:type="dxa"/>
        </w:trPr>
        <w:tc>
          <w:tcPr>
            <w:tcW w:w="799" w:type="pct"/>
            <w:shd w:val="clear" w:color="auto" w:fill="FBE4D5" w:themeFill="accent2" w:themeFillTint="33"/>
            <w:vAlign w:val="center"/>
          </w:tcPr>
          <w:p w14:paraId="6988F0C3" w14:textId="77777777" w:rsidR="00DD41ED" w:rsidRDefault="00DD41ED" w:rsidP="00DD41ED">
            <w:pPr>
              <w:spacing w:after="0" w:line="240" w:lineRule="auto"/>
              <w:ind w:left="0" w:firstLine="0"/>
              <w:contextualSpacing/>
              <w:rPr>
                <w:rFonts w:ascii="Times New Roman" w:eastAsia="Times New Roman" w:hAnsi="Times New Roman" w:cs="Times New Roman"/>
                <w:b/>
                <w:bCs/>
                <w:color w:val="auto"/>
                <w:sz w:val="20"/>
                <w:szCs w:val="20"/>
              </w:rPr>
            </w:pPr>
          </w:p>
        </w:tc>
        <w:tc>
          <w:tcPr>
            <w:tcW w:w="258" w:type="pct"/>
            <w:shd w:val="clear" w:color="auto" w:fill="FBE4D5" w:themeFill="accent2" w:themeFillTint="33"/>
            <w:vAlign w:val="center"/>
          </w:tcPr>
          <w:p w14:paraId="45896AD7" w14:textId="73EEE3ED" w:rsidR="00DD41ED" w:rsidRDefault="00972289" w:rsidP="00DD41ED">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M</w:t>
            </w:r>
          </w:p>
        </w:tc>
        <w:tc>
          <w:tcPr>
            <w:tcW w:w="2923" w:type="pct"/>
            <w:shd w:val="clear" w:color="auto" w:fill="FBE4D5" w:themeFill="accent2" w:themeFillTint="33"/>
            <w:vAlign w:val="center"/>
          </w:tcPr>
          <w:p w14:paraId="43D49990" w14:textId="3E600C5C" w:rsidR="00DD41ED" w:rsidRPr="004328B6" w:rsidRDefault="00B0454F" w:rsidP="00DD41ED">
            <w:pPr>
              <w:spacing w:after="0" w:line="240" w:lineRule="auto"/>
              <w:ind w:left="0" w:firstLine="0"/>
              <w:contextualSpacing/>
              <w:rPr>
                <w:rFonts w:ascii="Times New Roman" w:eastAsia="Times New Roman" w:hAnsi="Times New Roman" w:cs="Times New Roman"/>
                <w:color w:val="auto"/>
                <w:sz w:val="20"/>
                <w:szCs w:val="20"/>
              </w:rPr>
            </w:pPr>
            <w:r w:rsidRPr="002C7D05">
              <w:rPr>
                <w:rFonts w:ascii="Times New Roman" w:hAnsi="Times New Roman" w:cs="Times New Roman"/>
                <w:sz w:val="20"/>
                <w:szCs w:val="20"/>
              </w:rPr>
              <w:t>DM 2203</w:t>
            </w:r>
            <w:r w:rsidR="00DD41ED" w:rsidRPr="002C7D05">
              <w:rPr>
                <w:rFonts w:ascii="Times New Roman" w:hAnsi="Times New Roman" w:cs="Times New Roman"/>
                <w:sz w:val="20"/>
                <w:szCs w:val="20"/>
              </w:rPr>
              <w:t>Code Gray- Activation Plan</w:t>
            </w:r>
          </w:p>
        </w:tc>
        <w:tc>
          <w:tcPr>
            <w:tcW w:w="946" w:type="pct"/>
            <w:shd w:val="clear" w:color="auto" w:fill="FBE4D5" w:themeFill="accent2" w:themeFillTint="33"/>
          </w:tcPr>
          <w:p w14:paraId="4E1412E3" w14:textId="0954F26D" w:rsidR="00DD41ED" w:rsidRDefault="00DD41ED" w:rsidP="00DD41ED">
            <w:pPr>
              <w:spacing w:after="0" w:line="240" w:lineRule="auto"/>
              <w:ind w:left="0" w:firstLine="0"/>
              <w:contextualSpacing/>
              <w:rPr>
                <w:rFonts w:ascii="Times New Roman" w:eastAsia="Times New Roman" w:hAnsi="Times New Roman" w:cs="Times New Roman"/>
                <w:color w:val="auto"/>
                <w:sz w:val="20"/>
                <w:szCs w:val="20"/>
              </w:rPr>
            </w:pPr>
            <w:r w:rsidRPr="00FC0CA0">
              <w:rPr>
                <w:rFonts w:ascii="Times New Roman" w:eastAsia="Times New Roman" w:hAnsi="Times New Roman" w:cs="Times New Roman"/>
                <w:color w:val="auto"/>
                <w:sz w:val="20"/>
                <w:szCs w:val="20"/>
              </w:rPr>
              <w:t>Approve Revisions</w:t>
            </w:r>
          </w:p>
        </w:tc>
      </w:tr>
      <w:tr w:rsidR="00DD41ED" w:rsidRPr="00071C05" w14:paraId="2AD46368" w14:textId="77777777" w:rsidTr="00097E0C">
        <w:trPr>
          <w:trHeight w:val="251"/>
          <w:tblCellSpacing w:w="15" w:type="dxa"/>
        </w:trPr>
        <w:tc>
          <w:tcPr>
            <w:tcW w:w="799" w:type="pct"/>
            <w:shd w:val="clear" w:color="auto" w:fill="FBE4D5" w:themeFill="accent2" w:themeFillTint="33"/>
            <w:vAlign w:val="center"/>
          </w:tcPr>
          <w:p w14:paraId="6F357A9D" w14:textId="77777777" w:rsidR="00DD41ED" w:rsidRDefault="00DD41ED" w:rsidP="00DD41ED">
            <w:pPr>
              <w:spacing w:after="0" w:line="240" w:lineRule="auto"/>
              <w:ind w:left="0" w:firstLine="0"/>
              <w:contextualSpacing/>
              <w:rPr>
                <w:rFonts w:ascii="Times New Roman" w:eastAsia="Times New Roman" w:hAnsi="Times New Roman" w:cs="Times New Roman"/>
                <w:b/>
                <w:bCs/>
                <w:color w:val="auto"/>
                <w:sz w:val="20"/>
                <w:szCs w:val="20"/>
              </w:rPr>
            </w:pPr>
          </w:p>
        </w:tc>
        <w:tc>
          <w:tcPr>
            <w:tcW w:w="258" w:type="pct"/>
            <w:shd w:val="clear" w:color="auto" w:fill="FBE4D5" w:themeFill="accent2" w:themeFillTint="33"/>
            <w:vAlign w:val="center"/>
          </w:tcPr>
          <w:p w14:paraId="71ADCA66" w14:textId="6E442411" w:rsidR="00DD41ED" w:rsidRDefault="00972289" w:rsidP="00DD41ED">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N</w:t>
            </w:r>
          </w:p>
        </w:tc>
        <w:tc>
          <w:tcPr>
            <w:tcW w:w="2923" w:type="pct"/>
            <w:shd w:val="clear" w:color="auto" w:fill="FBE4D5" w:themeFill="accent2" w:themeFillTint="33"/>
            <w:vAlign w:val="center"/>
          </w:tcPr>
          <w:p w14:paraId="333AA484" w14:textId="1FD3A87E" w:rsidR="00DD41ED" w:rsidRPr="004328B6" w:rsidRDefault="00B0454F" w:rsidP="00DD41ED">
            <w:pPr>
              <w:spacing w:after="0" w:line="240" w:lineRule="auto"/>
              <w:ind w:left="0" w:firstLine="0"/>
              <w:contextualSpacing/>
              <w:rPr>
                <w:rFonts w:ascii="Times New Roman" w:eastAsia="Times New Roman" w:hAnsi="Times New Roman" w:cs="Times New Roman"/>
                <w:color w:val="auto"/>
                <w:sz w:val="20"/>
                <w:szCs w:val="20"/>
              </w:rPr>
            </w:pPr>
            <w:r w:rsidRPr="002C7D05">
              <w:rPr>
                <w:rFonts w:ascii="Times New Roman" w:hAnsi="Times New Roman" w:cs="Times New Roman"/>
                <w:sz w:val="20"/>
                <w:szCs w:val="20"/>
              </w:rPr>
              <w:t xml:space="preserve">DM 2204 </w:t>
            </w:r>
            <w:r w:rsidR="00DD41ED" w:rsidRPr="002C7D05">
              <w:rPr>
                <w:rFonts w:ascii="Times New Roman" w:hAnsi="Times New Roman" w:cs="Times New Roman"/>
                <w:sz w:val="20"/>
                <w:szCs w:val="20"/>
              </w:rPr>
              <w:t>Code Silver- Activation Plan</w:t>
            </w:r>
          </w:p>
        </w:tc>
        <w:tc>
          <w:tcPr>
            <w:tcW w:w="946" w:type="pct"/>
            <w:shd w:val="clear" w:color="auto" w:fill="FBE4D5" w:themeFill="accent2" w:themeFillTint="33"/>
          </w:tcPr>
          <w:p w14:paraId="6BC6205C" w14:textId="1AE50835" w:rsidR="00DD41ED" w:rsidRDefault="00DD41ED" w:rsidP="00DD41ED">
            <w:pPr>
              <w:spacing w:after="0" w:line="240" w:lineRule="auto"/>
              <w:ind w:left="0" w:firstLine="0"/>
              <w:contextualSpacing/>
              <w:rPr>
                <w:rFonts w:ascii="Times New Roman" w:eastAsia="Times New Roman" w:hAnsi="Times New Roman" w:cs="Times New Roman"/>
                <w:color w:val="auto"/>
                <w:sz w:val="20"/>
                <w:szCs w:val="20"/>
              </w:rPr>
            </w:pPr>
            <w:r w:rsidRPr="00FC0CA0">
              <w:rPr>
                <w:rFonts w:ascii="Times New Roman" w:eastAsia="Times New Roman" w:hAnsi="Times New Roman" w:cs="Times New Roman"/>
                <w:color w:val="auto"/>
                <w:sz w:val="20"/>
                <w:szCs w:val="20"/>
              </w:rPr>
              <w:t>Approve Revisions</w:t>
            </w:r>
          </w:p>
        </w:tc>
      </w:tr>
      <w:tr w:rsidR="00DD41ED" w:rsidRPr="00071C05" w14:paraId="732E6CC3" w14:textId="77777777" w:rsidTr="00097E0C">
        <w:trPr>
          <w:trHeight w:val="251"/>
          <w:tblCellSpacing w:w="15" w:type="dxa"/>
        </w:trPr>
        <w:tc>
          <w:tcPr>
            <w:tcW w:w="799" w:type="pct"/>
            <w:shd w:val="clear" w:color="auto" w:fill="FBE4D5" w:themeFill="accent2" w:themeFillTint="33"/>
            <w:vAlign w:val="center"/>
          </w:tcPr>
          <w:p w14:paraId="30F65B88" w14:textId="77777777" w:rsidR="00DD41ED" w:rsidRDefault="00DD41ED" w:rsidP="00DD41ED">
            <w:pPr>
              <w:spacing w:after="0" w:line="240" w:lineRule="auto"/>
              <w:ind w:left="0" w:firstLine="0"/>
              <w:contextualSpacing/>
              <w:rPr>
                <w:rFonts w:ascii="Times New Roman" w:eastAsia="Times New Roman" w:hAnsi="Times New Roman" w:cs="Times New Roman"/>
                <w:b/>
                <w:bCs/>
                <w:color w:val="auto"/>
                <w:sz w:val="20"/>
                <w:szCs w:val="20"/>
              </w:rPr>
            </w:pPr>
          </w:p>
        </w:tc>
        <w:tc>
          <w:tcPr>
            <w:tcW w:w="258" w:type="pct"/>
            <w:shd w:val="clear" w:color="auto" w:fill="FBE4D5" w:themeFill="accent2" w:themeFillTint="33"/>
            <w:vAlign w:val="center"/>
          </w:tcPr>
          <w:p w14:paraId="76224692" w14:textId="78284E66" w:rsidR="00DD41ED" w:rsidRDefault="00972289" w:rsidP="00DD41ED">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O</w:t>
            </w:r>
          </w:p>
        </w:tc>
        <w:tc>
          <w:tcPr>
            <w:tcW w:w="2923" w:type="pct"/>
            <w:shd w:val="clear" w:color="auto" w:fill="FBE4D5" w:themeFill="accent2" w:themeFillTint="33"/>
            <w:vAlign w:val="center"/>
          </w:tcPr>
          <w:p w14:paraId="1BFA4AE6" w14:textId="31AE4411" w:rsidR="00DD41ED" w:rsidRPr="004328B6" w:rsidRDefault="00B0454F" w:rsidP="00DD41ED">
            <w:pPr>
              <w:spacing w:after="0" w:line="240" w:lineRule="auto"/>
              <w:ind w:left="0" w:firstLine="0"/>
              <w:contextualSpacing/>
              <w:rPr>
                <w:rFonts w:ascii="Times New Roman" w:eastAsia="Times New Roman" w:hAnsi="Times New Roman" w:cs="Times New Roman"/>
                <w:color w:val="auto"/>
                <w:sz w:val="20"/>
                <w:szCs w:val="20"/>
              </w:rPr>
            </w:pPr>
            <w:r w:rsidRPr="002C7D05">
              <w:rPr>
                <w:rFonts w:ascii="Times New Roman" w:hAnsi="Times New Roman" w:cs="Times New Roman"/>
                <w:sz w:val="20"/>
                <w:szCs w:val="20"/>
              </w:rPr>
              <w:t xml:space="preserve">DM 2207 </w:t>
            </w:r>
            <w:r w:rsidR="00DD41ED" w:rsidRPr="002C7D05">
              <w:rPr>
                <w:rFonts w:ascii="Times New Roman" w:hAnsi="Times New Roman" w:cs="Times New Roman"/>
                <w:sz w:val="20"/>
                <w:szCs w:val="20"/>
              </w:rPr>
              <w:t>Code Red- Activation</w:t>
            </w:r>
          </w:p>
        </w:tc>
        <w:tc>
          <w:tcPr>
            <w:tcW w:w="946" w:type="pct"/>
            <w:shd w:val="clear" w:color="auto" w:fill="FBE4D5" w:themeFill="accent2" w:themeFillTint="33"/>
          </w:tcPr>
          <w:p w14:paraId="6C1816C5" w14:textId="5F788D1A" w:rsidR="00DD41ED" w:rsidRDefault="00DD41ED" w:rsidP="00DD41ED">
            <w:pPr>
              <w:spacing w:after="0" w:line="240" w:lineRule="auto"/>
              <w:ind w:left="0" w:firstLine="0"/>
              <w:contextualSpacing/>
              <w:rPr>
                <w:rFonts w:ascii="Times New Roman" w:eastAsia="Times New Roman" w:hAnsi="Times New Roman" w:cs="Times New Roman"/>
                <w:color w:val="auto"/>
                <w:sz w:val="20"/>
                <w:szCs w:val="20"/>
              </w:rPr>
            </w:pPr>
            <w:r w:rsidRPr="00FC0CA0">
              <w:rPr>
                <w:rFonts w:ascii="Times New Roman" w:eastAsia="Times New Roman" w:hAnsi="Times New Roman" w:cs="Times New Roman"/>
                <w:color w:val="auto"/>
                <w:sz w:val="20"/>
                <w:szCs w:val="20"/>
              </w:rPr>
              <w:t>Approve Revisions</w:t>
            </w:r>
          </w:p>
        </w:tc>
      </w:tr>
      <w:tr w:rsidR="00DD41ED" w:rsidRPr="00071C05" w14:paraId="50742031" w14:textId="77777777" w:rsidTr="00097E0C">
        <w:trPr>
          <w:trHeight w:val="251"/>
          <w:tblCellSpacing w:w="15" w:type="dxa"/>
        </w:trPr>
        <w:tc>
          <w:tcPr>
            <w:tcW w:w="799" w:type="pct"/>
            <w:shd w:val="clear" w:color="auto" w:fill="FBE4D5" w:themeFill="accent2" w:themeFillTint="33"/>
            <w:vAlign w:val="center"/>
          </w:tcPr>
          <w:p w14:paraId="28467DAC" w14:textId="77777777" w:rsidR="00DD41ED" w:rsidRDefault="00DD41ED" w:rsidP="00DD41ED">
            <w:pPr>
              <w:spacing w:after="0" w:line="240" w:lineRule="auto"/>
              <w:ind w:left="0" w:firstLine="0"/>
              <w:contextualSpacing/>
              <w:rPr>
                <w:rFonts w:ascii="Times New Roman" w:eastAsia="Times New Roman" w:hAnsi="Times New Roman" w:cs="Times New Roman"/>
                <w:b/>
                <w:bCs/>
                <w:color w:val="auto"/>
                <w:sz w:val="20"/>
                <w:szCs w:val="20"/>
              </w:rPr>
            </w:pPr>
          </w:p>
        </w:tc>
        <w:tc>
          <w:tcPr>
            <w:tcW w:w="258" w:type="pct"/>
            <w:shd w:val="clear" w:color="auto" w:fill="FBE4D5" w:themeFill="accent2" w:themeFillTint="33"/>
            <w:vAlign w:val="center"/>
          </w:tcPr>
          <w:p w14:paraId="33500893" w14:textId="726B98ED" w:rsidR="00DD41ED" w:rsidRDefault="00972289" w:rsidP="00DD41ED">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P</w:t>
            </w:r>
          </w:p>
        </w:tc>
        <w:tc>
          <w:tcPr>
            <w:tcW w:w="2923" w:type="pct"/>
            <w:shd w:val="clear" w:color="auto" w:fill="FBE4D5" w:themeFill="accent2" w:themeFillTint="33"/>
            <w:vAlign w:val="center"/>
          </w:tcPr>
          <w:p w14:paraId="2065C81F" w14:textId="28092451" w:rsidR="00DD41ED" w:rsidRPr="004328B6" w:rsidRDefault="00B0454F" w:rsidP="00DD41ED">
            <w:pPr>
              <w:spacing w:after="0" w:line="240" w:lineRule="auto"/>
              <w:ind w:left="0" w:firstLine="0"/>
              <w:contextualSpacing/>
              <w:rPr>
                <w:rFonts w:ascii="Times New Roman" w:hAnsi="Times New Roman" w:cs="Times New Roman"/>
                <w:sz w:val="20"/>
                <w:szCs w:val="20"/>
              </w:rPr>
            </w:pPr>
            <w:r w:rsidRPr="002C7D05">
              <w:rPr>
                <w:rFonts w:ascii="Times New Roman" w:hAnsi="Times New Roman" w:cs="Times New Roman"/>
                <w:sz w:val="20"/>
                <w:szCs w:val="20"/>
              </w:rPr>
              <w:t xml:space="preserve">DM 2208 </w:t>
            </w:r>
            <w:r w:rsidR="00DD41ED" w:rsidRPr="002C7D05">
              <w:rPr>
                <w:rFonts w:ascii="Times New Roman" w:hAnsi="Times New Roman" w:cs="Times New Roman"/>
                <w:sz w:val="20"/>
                <w:szCs w:val="20"/>
              </w:rPr>
              <w:t>Code Yellow</w:t>
            </w:r>
          </w:p>
        </w:tc>
        <w:tc>
          <w:tcPr>
            <w:tcW w:w="946" w:type="pct"/>
            <w:shd w:val="clear" w:color="auto" w:fill="FBE4D5" w:themeFill="accent2" w:themeFillTint="33"/>
          </w:tcPr>
          <w:p w14:paraId="7BBB0322" w14:textId="2ECA12F6" w:rsidR="00DD41ED" w:rsidRDefault="00DD41ED" w:rsidP="00DD41ED">
            <w:pPr>
              <w:spacing w:after="0" w:line="240" w:lineRule="auto"/>
              <w:ind w:left="0" w:firstLine="0"/>
              <w:contextualSpacing/>
              <w:rPr>
                <w:rFonts w:ascii="Times New Roman" w:eastAsia="Times New Roman" w:hAnsi="Times New Roman" w:cs="Times New Roman"/>
                <w:color w:val="auto"/>
                <w:sz w:val="20"/>
                <w:szCs w:val="20"/>
              </w:rPr>
            </w:pPr>
            <w:r w:rsidRPr="00FC0CA0">
              <w:rPr>
                <w:rFonts w:ascii="Times New Roman" w:eastAsia="Times New Roman" w:hAnsi="Times New Roman" w:cs="Times New Roman"/>
                <w:color w:val="auto"/>
                <w:sz w:val="20"/>
                <w:szCs w:val="20"/>
              </w:rPr>
              <w:t>Approve Revisions</w:t>
            </w:r>
          </w:p>
        </w:tc>
      </w:tr>
      <w:tr w:rsidR="00DD41ED" w:rsidRPr="00071C05" w14:paraId="1FBA5E63" w14:textId="77777777" w:rsidTr="00097E0C">
        <w:trPr>
          <w:trHeight w:val="251"/>
          <w:tblCellSpacing w:w="15" w:type="dxa"/>
        </w:trPr>
        <w:tc>
          <w:tcPr>
            <w:tcW w:w="799" w:type="pct"/>
            <w:shd w:val="clear" w:color="auto" w:fill="FBE4D5" w:themeFill="accent2" w:themeFillTint="33"/>
            <w:vAlign w:val="center"/>
          </w:tcPr>
          <w:p w14:paraId="1203E6EC" w14:textId="77777777" w:rsidR="00DD41ED" w:rsidRDefault="00DD41ED" w:rsidP="00DD41ED">
            <w:pPr>
              <w:spacing w:after="0" w:line="240" w:lineRule="auto"/>
              <w:ind w:left="0" w:firstLine="0"/>
              <w:contextualSpacing/>
              <w:rPr>
                <w:rFonts w:ascii="Times New Roman" w:eastAsia="Times New Roman" w:hAnsi="Times New Roman" w:cs="Times New Roman"/>
                <w:b/>
                <w:bCs/>
                <w:color w:val="auto"/>
                <w:sz w:val="20"/>
                <w:szCs w:val="20"/>
              </w:rPr>
            </w:pPr>
          </w:p>
        </w:tc>
        <w:tc>
          <w:tcPr>
            <w:tcW w:w="258" w:type="pct"/>
            <w:shd w:val="clear" w:color="auto" w:fill="FBE4D5" w:themeFill="accent2" w:themeFillTint="33"/>
            <w:vAlign w:val="center"/>
          </w:tcPr>
          <w:p w14:paraId="3ABEAD86" w14:textId="59E66B9E" w:rsidR="00DD41ED" w:rsidRDefault="00972289" w:rsidP="00DD41ED">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Q</w:t>
            </w:r>
          </w:p>
        </w:tc>
        <w:tc>
          <w:tcPr>
            <w:tcW w:w="2923" w:type="pct"/>
            <w:shd w:val="clear" w:color="auto" w:fill="FBE4D5" w:themeFill="accent2" w:themeFillTint="33"/>
            <w:vAlign w:val="center"/>
          </w:tcPr>
          <w:p w14:paraId="4013B397" w14:textId="14FFFD1A" w:rsidR="00DD41ED" w:rsidRPr="004328B6" w:rsidRDefault="00B0454F" w:rsidP="00DD41ED">
            <w:pPr>
              <w:spacing w:after="0" w:line="240" w:lineRule="auto"/>
              <w:ind w:left="0" w:firstLine="0"/>
              <w:contextualSpacing/>
              <w:rPr>
                <w:rFonts w:ascii="Times New Roman" w:hAnsi="Times New Roman" w:cs="Times New Roman"/>
                <w:sz w:val="20"/>
                <w:szCs w:val="20"/>
              </w:rPr>
            </w:pPr>
            <w:r w:rsidRPr="002C7D05">
              <w:rPr>
                <w:rFonts w:ascii="Times New Roman" w:hAnsi="Times New Roman" w:cs="Times New Roman"/>
                <w:sz w:val="20"/>
                <w:szCs w:val="20"/>
              </w:rPr>
              <w:t xml:space="preserve">DM 2210 </w:t>
            </w:r>
            <w:r w:rsidR="00DD41ED" w:rsidRPr="002C7D05">
              <w:rPr>
                <w:rFonts w:ascii="Times New Roman" w:hAnsi="Times New Roman" w:cs="Times New Roman"/>
                <w:sz w:val="20"/>
                <w:szCs w:val="20"/>
              </w:rPr>
              <w:t>Code Orange- Hazardous Material Spill/Release</w:t>
            </w:r>
          </w:p>
        </w:tc>
        <w:tc>
          <w:tcPr>
            <w:tcW w:w="946" w:type="pct"/>
            <w:shd w:val="clear" w:color="auto" w:fill="FBE4D5" w:themeFill="accent2" w:themeFillTint="33"/>
          </w:tcPr>
          <w:p w14:paraId="4EDD6D63" w14:textId="19462C27" w:rsidR="00DD41ED" w:rsidRDefault="00DD41ED" w:rsidP="00DD41ED">
            <w:pPr>
              <w:spacing w:after="0" w:line="240" w:lineRule="auto"/>
              <w:ind w:left="0" w:firstLine="0"/>
              <w:contextualSpacing/>
              <w:rPr>
                <w:rFonts w:ascii="Times New Roman" w:eastAsia="Times New Roman" w:hAnsi="Times New Roman" w:cs="Times New Roman"/>
                <w:color w:val="auto"/>
                <w:sz w:val="20"/>
                <w:szCs w:val="20"/>
              </w:rPr>
            </w:pPr>
            <w:r w:rsidRPr="00FC0CA0">
              <w:rPr>
                <w:rFonts w:ascii="Times New Roman" w:eastAsia="Times New Roman" w:hAnsi="Times New Roman" w:cs="Times New Roman"/>
                <w:color w:val="auto"/>
                <w:sz w:val="20"/>
                <w:szCs w:val="20"/>
              </w:rPr>
              <w:t>Approve Revisions</w:t>
            </w:r>
          </w:p>
        </w:tc>
      </w:tr>
      <w:tr w:rsidR="00DD41ED" w:rsidRPr="00071C05" w14:paraId="4757E8C5" w14:textId="77777777" w:rsidTr="00097E0C">
        <w:trPr>
          <w:trHeight w:val="251"/>
          <w:tblCellSpacing w:w="15" w:type="dxa"/>
        </w:trPr>
        <w:tc>
          <w:tcPr>
            <w:tcW w:w="799" w:type="pct"/>
            <w:shd w:val="clear" w:color="auto" w:fill="FBE4D5" w:themeFill="accent2" w:themeFillTint="33"/>
            <w:vAlign w:val="center"/>
          </w:tcPr>
          <w:p w14:paraId="4BC3B343" w14:textId="77777777" w:rsidR="00DD41ED" w:rsidRDefault="00DD41ED" w:rsidP="00DD41ED">
            <w:pPr>
              <w:spacing w:after="0" w:line="240" w:lineRule="auto"/>
              <w:ind w:left="0" w:firstLine="0"/>
              <w:contextualSpacing/>
              <w:rPr>
                <w:rFonts w:ascii="Times New Roman" w:eastAsia="Times New Roman" w:hAnsi="Times New Roman" w:cs="Times New Roman"/>
                <w:b/>
                <w:bCs/>
                <w:color w:val="auto"/>
                <w:sz w:val="20"/>
                <w:szCs w:val="20"/>
              </w:rPr>
            </w:pPr>
          </w:p>
        </w:tc>
        <w:tc>
          <w:tcPr>
            <w:tcW w:w="258" w:type="pct"/>
            <w:shd w:val="clear" w:color="auto" w:fill="FBE4D5" w:themeFill="accent2" w:themeFillTint="33"/>
            <w:vAlign w:val="center"/>
          </w:tcPr>
          <w:p w14:paraId="2DC0ED21" w14:textId="6BEC1CB7" w:rsidR="00DD41ED" w:rsidRDefault="00972289" w:rsidP="00DD41ED">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R</w:t>
            </w:r>
          </w:p>
        </w:tc>
        <w:tc>
          <w:tcPr>
            <w:tcW w:w="2923" w:type="pct"/>
            <w:shd w:val="clear" w:color="auto" w:fill="FBE4D5" w:themeFill="accent2" w:themeFillTint="33"/>
            <w:vAlign w:val="center"/>
          </w:tcPr>
          <w:p w14:paraId="5D55D205" w14:textId="689A8AB4" w:rsidR="00DD41ED" w:rsidRPr="004328B6" w:rsidRDefault="00B0454F" w:rsidP="00DD41ED">
            <w:pPr>
              <w:spacing w:after="0" w:line="240" w:lineRule="auto"/>
              <w:ind w:left="0" w:firstLine="0"/>
              <w:contextualSpacing/>
              <w:rPr>
                <w:rFonts w:ascii="Times New Roman" w:hAnsi="Times New Roman" w:cs="Times New Roman"/>
                <w:sz w:val="20"/>
                <w:szCs w:val="20"/>
              </w:rPr>
            </w:pPr>
            <w:r w:rsidRPr="002C7D05">
              <w:rPr>
                <w:rFonts w:ascii="Times New Roman" w:hAnsi="Times New Roman" w:cs="Times New Roman"/>
                <w:sz w:val="20"/>
                <w:szCs w:val="20"/>
              </w:rPr>
              <w:t xml:space="preserve">DM 2215 </w:t>
            </w:r>
            <w:r w:rsidR="00DD41ED" w:rsidRPr="002C7D05">
              <w:rPr>
                <w:rFonts w:ascii="Times New Roman" w:hAnsi="Times New Roman" w:cs="Times New Roman"/>
                <w:sz w:val="20"/>
                <w:szCs w:val="20"/>
              </w:rPr>
              <w:t>Internal Flood-Activation Plan</w:t>
            </w:r>
          </w:p>
        </w:tc>
        <w:tc>
          <w:tcPr>
            <w:tcW w:w="946" w:type="pct"/>
            <w:shd w:val="clear" w:color="auto" w:fill="FBE4D5" w:themeFill="accent2" w:themeFillTint="33"/>
          </w:tcPr>
          <w:p w14:paraId="4066EB26" w14:textId="3418A444" w:rsidR="00DD41ED" w:rsidRDefault="00DD41ED" w:rsidP="00DD41ED">
            <w:pPr>
              <w:spacing w:after="0" w:line="240" w:lineRule="auto"/>
              <w:ind w:left="0" w:firstLine="0"/>
              <w:contextualSpacing/>
              <w:rPr>
                <w:rFonts w:ascii="Times New Roman" w:eastAsia="Times New Roman" w:hAnsi="Times New Roman" w:cs="Times New Roman"/>
                <w:color w:val="auto"/>
                <w:sz w:val="20"/>
                <w:szCs w:val="20"/>
              </w:rPr>
            </w:pPr>
            <w:r w:rsidRPr="00FC0CA0">
              <w:rPr>
                <w:rFonts w:ascii="Times New Roman" w:eastAsia="Times New Roman" w:hAnsi="Times New Roman" w:cs="Times New Roman"/>
                <w:color w:val="auto"/>
                <w:sz w:val="20"/>
                <w:szCs w:val="20"/>
              </w:rPr>
              <w:t>Approve Revisions</w:t>
            </w:r>
          </w:p>
        </w:tc>
      </w:tr>
      <w:tr w:rsidR="00D55A70" w:rsidRPr="00071C05" w14:paraId="493AD319" w14:textId="77777777" w:rsidTr="00097E0C">
        <w:trPr>
          <w:trHeight w:val="251"/>
          <w:tblCellSpacing w:w="15" w:type="dxa"/>
        </w:trPr>
        <w:tc>
          <w:tcPr>
            <w:tcW w:w="799" w:type="pct"/>
            <w:shd w:val="clear" w:color="auto" w:fill="FBE4D5" w:themeFill="accent2" w:themeFillTint="33"/>
            <w:vAlign w:val="center"/>
          </w:tcPr>
          <w:p w14:paraId="1289B0D9" w14:textId="77777777" w:rsidR="00D55A70" w:rsidRDefault="00D55A70" w:rsidP="00D55A70">
            <w:pPr>
              <w:spacing w:after="0" w:line="240" w:lineRule="auto"/>
              <w:ind w:left="0" w:firstLine="0"/>
              <w:contextualSpacing/>
              <w:rPr>
                <w:rFonts w:ascii="Times New Roman" w:eastAsia="Times New Roman" w:hAnsi="Times New Roman" w:cs="Times New Roman"/>
                <w:b/>
                <w:bCs/>
                <w:color w:val="auto"/>
                <w:sz w:val="20"/>
                <w:szCs w:val="20"/>
              </w:rPr>
            </w:pPr>
          </w:p>
        </w:tc>
        <w:tc>
          <w:tcPr>
            <w:tcW w:w="258" w:type="pct"/>
            <w:shd w:val="clear" w:color="auto" w:fill="FBE4D5" w:themeFill="accent2" w:themeFillTint="33"/>
            <w:vAlign w:val="center"/>
          </w:tcPr>
          <w:p w14:paraId="47524228" w14:textId="53C1A474" w:rsidR="00D55A70" w:rsidRDefault="00972289" w:rsidP="00D55A70">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S</w:t>
            </w:r>
          </w:p>
        </w:tc>
        <w:tc>
          <w:tcPr>
            <w:tcW w:w="2923" w:type="pct"/>
            <w:shd w:val="clear" w:color="auto" w:fill="FBE4D5" w:themeFill="accent2" w:themeFillTint="33"/>
            <w:vAlign w:val="center"/>
          </w:tcPr>
          <w:p w14:paraId="39C0E3C1" w14:textId="64B75C84" w:rsidR="00D55A70" w:rsidRPr="004328B6" w:rsidRDefault="00B0454F" w:rsidP="00D55A70">
            <w:pPr>
              <w:spacing w:after="0" w:line="240" w:lineRule="auto"/>
              <w:ind w:left="0" w:firstLine="0"/>
              <w:contextualSpacing/>
              <w:rPr>
                <w:rFonts w:ascii="Times New Roman" w:hAnsi="Times New Roman" w:cs="Times New Roman"/>
                <w:sz w:val="20"/>
                <w:szCs w:val="20"/>
              </w:rPr>
            </w:pPr>
            <w:r w:rsidRPr="002C7D05">
              <w:rPr>
                <w:rFonts w:ascii="Times New Roman" w:hAnsi="Times New Roman" w:cs="Times New Roman"/>
                <w:sz w:val="20"/>
                <w:szCs w:val="20"/>
              </w:rPr>
              <w:t xml:space="preserve">DM 2218 </w:t>
            </w:r>
            <w:r w:rsidR="00D55A70" w:rsidRPr="002C7D05">
              <w:rPr>
                <w:rFonts w:ascii="Times New Roman" w:hAnsi="Times New Roman" w:cs="Times New Roman"/>
                <w:sz w:val="20"/>
                <w:szCs w:val="20"/>
              </w:rPr>
              <w:t>Anhydrous Ammonia Safety Procedures</w:t>
            </w:r>
          </w:p>
        </w:tc>
        <w:tc>
          <w:tcPr>
            <w:tcW w:w="946" w:type="pct"/>
            <w:shd w:val="clear" w:color="auto" w:fill="FBE4D5" w:themeFill="accent2" w:themeFillTint="33"/>
          </w:tcPr>
          <w:p w14:paraId="37EE3A2E" w14:textId="318FEFF8" w:rsidR="00D55A70" w:rsidRDefault="00D55A70" w:rsidP="00D55A70">
            <w:pPr>
              <w:spacing w:after="0" w:line="240" w:lineRule="auto"/>
              <w:ind w:left="0" w:firstLine="0"/>
              <w:contextualSpacing/>
              <w:rPr>
                <w:rFonts w:ascii="Times New Roman" w:eastAsia="Times New Roman" w:hAnsi="Times New Roman" w:cs="Times New Roman"/>
                <w:color w:val="auto"/>
                <w:sz w:val="20"/>
                <w:szCs w:val="20"/>
              </w:rPr>
            </w:pPr>
            <w:r w:rsidRPr="00BD2643">
              <w:rPr>
                <w:rFonts w:ascii="Times New Roman" w:eastAsia="Times New Roman" w:hAnsi="Times New Roman" w:cs="Times New Roman"/>
                <w:color w:val="auto"/>
                <w:sz w:val="20"/>
                <w:szCs w:val="20"/>
              </w:rPr>
              <w:t>Reviewed</w:t>
            </w:r>
          </w:p>
        </w:tc>
      </w:tr>
      <w:tr w:rsidR="00D55A70" w:rsidRPr="00071C05" w14:paraId="72A7E03F" w14:textId="77777777" w:rsidTr="00097E0C">
        <w:trPr>
          <w:trHeight w:val="251"/>
          <w:tblCellSpacing w:w="15" w:type="dxa"/>
        </w:trPr>
        <w:tc>
          <w:tcPr>
            <w:tcW w:w="799" w:type="pct"/>
            <w:shd w:val="clear" w:color="auto" w:fill="FBE4D5" w:themeFill="accent2" w:themeFillTint="33"/>
            <w:vAlign w:val="center"/>
          </w:tcPr>
          <w:p w14:paraId="70C13E7F" w14:textId="77777777" w:rsidR="00D55A70" w:rsidRDefault="00D55A70" w:rsidP="00D55A70">
            <w:pPr>
              <w:spacing w:after="0" w:line="240" w:lineRule="auto"/>
              <w:ind w:left="0" w:firstLine="0"/>
              <w:contextualSpacing/>
              <w:rPr>
                <w:rFonts w:ascii="Times New Roman" w:eastAsia="Times New Roman" w:hAnsi="Times New Roman" w:cs="Times New Roman"/>
                <w:b/>
                <w:bCs/>
                <w:color w:val="auto"/>
                <w:sz w:val="20"/>
                <w:szCs w:val="20"/>
              </w:rPr>
            </w:pPr>
          </w:p>
        </w:tc>
        <w:tc>
          <w:tcPr>
            <w:tcW w:w="258" w:type="pct"/>
            <w:shd w:val="clear" w:color="auto" w:fill="FBE4D5" w:themeFill="accent2" w:themeFillTint="33"/>
            <w:vAlign w:val="center"/>
          </w:tcPr>
          <w:p w14:paraId="408774DD" w14:textId="0B0FD3B1" w:rsidR="00D55A70" w:rsidRDefault="00972289" w:rsidP="00D55A70">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T</w:t>
            </w:r>
          </w:p>
        </w:tc>
        <w:tc>
          <w:tcPr>
            <w:tcW w:w="2923" w:type="pct"/>
            <w:shd w:val="clear" w:color="auto" w:fill="FBE4D5" w:themeFill="accent2" w:themeFillTint="33"/>
            <w:vAlign w:val="center"/>
          </w:tcPr>
          <w:p w14:paraId="279B1D53" w14:textId="2AFEC137" w:rsidR="00D55A70" w:rsidRPr="004328B6" w:rsidRDefault="00B0454F" w:rsidP="00D55A70">
            <w:pPr>
              <w:spacing w:after="0" w:line="240" w:lineRule="auto"/>
              <w:ind w:left="0" w:firstLine="0"/>
              <w:contextualSpacing/>
              <w:rPr>
                <w:rFonts w:ascii="Times New Roman" w:hAnsi="Times New Roman" w:cs="Times New Roman"/>
                <w:sz w:val="20"/>
                <w:szCs w:val="20"/>
              </w:rPr>
            </w:pPr>
            <w:r w:rsidRPr="002C7D05">
              <w:rPr>
                <w:rFonts w:ascii="Times New Roman" w:hAnsi="Times New Roman" w:cs="Times New Roman"/>
                <w:sz w:val="20"/>
                <w:szCs w:val="20"/>
              </w:rPr>
              <w:t xml:space="preserve">DM 2231 </w:t>
            </w:r>
            <w:r w:rsidR="00D55A70" w:rsidRPr="002C7D05">
              <w:rPr>
                <w:rFonts w:ascii="Times New Roman" w:hAnsi="Times New Roman" w:cs="Times New Roman"/>
                <w:sz w:val="20"/>
                <w:szCs w:val="20"/>
              </w:rPr>
              <w:t>Radioactive Disaster Procedure</w:t>
            </w:r>
          </w:p>
        </w:tc>
        <w:tc>
          <w:tcPr>
            <w:tcW w:w="946" w:type="pct"/>
            <w:shd w:val="clear" w:color="auto" w:fill="FBE4D5" w:themeFill="accent2" w:themeFillTint="33"/>
          </w:tcPr>
          <w:p w14:paraId="04C0C73B" w14:textId="669F9581" w:rsidR="00D55A70" w:rsidRDefault="00D55A70" w:rsidP="00D55A70">
            <w:pPr>
              <w:spacing w:after="0" w:line="240" w:lineRule="auto"/>
              <w:ind w:left="0" w:firstLine="0"/>
              <w:contextualSpacing/>
              <w:rPr>
                <w:rFonts w:ascii="Times New Roman" w:eastAsia="Times New Roman" w:hAnsi="Times New Roman" w:cs="Times New Roman"/>
                <w:color w:val="auto"/>
                <w:sz w:val="20"/>
                <w:szCs w:val="20"/>
              </w:rPr>
            </w:pPr>
            <w:r w:rsidRPr="00BD2643">
              <w:rPr>
                <w:rFonts w:ascii="Times New Roman" w:eastAsia="Times New Roman" w:hAnsi="Times New Roman" w:cs="Times New Roman"/>
                <w:color w:val="auto"/>
                <w:sz w:val="20"/>
                <w:szCs w:val="20"/>
              </w:rPr>
              <w:t>Reviewed</w:t>
            </w:r>
          </w:p>
        </w:tc>
      </w:tr>
      <w:tr w:rsidR="009915CD" w:rsidRPr="00071C05" w14:paraId="74638786" w14:textId="77777777" w:rsidTr="00097E0C">
        <w:trPr>
          <w:trHeight w:val="251"/>
          <w:tblCellSpacing w:w="15" w:type="dxa"/>
        </w:trPr>
        <w:tc>
          <w:tcPr>
            <w:tcW w:w="799" w:type="pct"/>
            <w:shd w:val="clear" w:color="auto" w:fill="FBE4D5" w:themeFill="accent2" w:themeFillTint="33"/>
            <w:vAlign w:val="center"/>
          </w:tcPr>
          <w:p w14:paraId="298F698C" w14:textId="77777777" w:rsidR="009915CD" w:rsidRDefault="009915CD" w:rsidP="00D55A70">
            <w:pPr>
              <w:spacing w:after="0" w:line="240" w:lineRule="auto"/>
              <w:ind w:left="0" w:firstLine="0"/>
              <w:contextualSpacing/>
              <w:rPr>
                <w:rFonts w:ascii="Times New Roman" w:eastAsia="Times New Roman" w:hAnsi="Times New Roman" w:cs="Times New Roman"/>
                <w:b/>
                <w:bCs/>
                <w:color w:val="auto"/>
                <w:sz w:val="20"/>
                <w:szCs w:val="20"/>
              </w:rPr>
            </w:pPr>
          </w:p>
        </w:tc>
        <w:tc>
          <w:tcPr>
            <w:tcW w:w="258" w:type="pct"/>
            <w:shd w:val="clear" w:color="auto" w:fill="FBE4D5" w:themeFill="accent2" w:themeFillTint="33"/>
            <w:vAlign w:val="center"/>
          </w:tcPr>
          <w:p w14:paraId="7DD0F50D" w14:textId="77777777" w:rsidR="009915CD" w:rsidRDefault="009915CD" w:rsidP="00D55A70">
            <w:pPr>
              <w:spacing w:after="0" w:line="240" w:lineRule="auto"/>
              <w:ind w:left="0" w:firstLine="0"/>
              <w:contextualSpacing/>
              <w:rPr>
                <w:rFonts w:ascii="Times New Roman" w:eastAsia="Times New Roman" w:hAnsi="Times New Roman" w:cs="Times New Roman"/>
                <w:color w:val="auto"/>
                <w:sz w:val="20"/>
                <w:szCs w:val="20"/>
              </w:rPr>
            </w:pPr>
          </w:p>
        </w:tc>
        <w:tc>
          <w:tcPr>
            <w:tcW w:w="2923" w:type="pct"/>
            <w:shd w:val="clear" w:color="auto" w:fill="FBE4D5" w:themeFill="accent2" w:themeFillTint="33"/>
            <w:vAlign w:val="center"/>
          </w:tcPr>
          <w:p w14:paraId="5455E1B7" w14:textId="3C797F57" w:rsidR="009915CD" w:rsidRPr="009915CD" w:rsidRDefault="009915CD" w:rsidP="00D55A70">
            <w:pPr>
              <w:spacing w:after="0" w:line="240" w:lineRule="auto"/>
              <w:ind w:left="0" w:firstLine="0"/>
              <w:contextualSpacing/>
              <w:rPr>
                <w:rFonts w:ascii="Times New Roman" w:hAnsi="Times New Roman" w:cs="Times New Roman"/>
                <w:b/>
                <w:bCs/>
                <w:sz w:val="20"/>
                <w:szCs w:val="20"/>
              </w:rPr>
            </w:pPr>
            <w:r w:rsidRPr="009915CD">
              <w:rPr>
                <w:rFonts w:ascii="Times New Roman" w:hAnsi="Times New Roman" w:cs="Times New Roman"/>
                <w:b/>
                <w:bCs/>
                <w:sz w:val="20"/>
                <w:szCs w:val="20"/>
              </w:rPr>
              <w:t>H</w:t>
            </w:r>
            <w:r>
              <w:rPr>
                <w:rFonts w:ascii="Times New Roman" w:hAnsi="Times New Roman" w:cs="Times New Roman"/>
                <w:b/>
                <w:bCs/>
                <w:sz w:val="20"/>
                <w:szCs w:val="20"/>
              </w:rPr>
              <w:t xml:space="preserve">UMAN RESOURCES </w:t>
            </w:r>
          </w:p>
        </w:tc>
        <w:tc>
          <w:tcPr>
            <w:tcW w:w="946" w:type="pct"/>
            <w:shd w:val="clear" w:color="auto" w:fill="FBE4D5" w:themeFill="accent2" w:themeFillTint="33"/>
          </w:tcPr>
          <w:p w14:paraId="7DC11C31" w14:textId="77777777" w:rsidR="009915CD" w:rsidRPr="00BD2643" w:rsidRDefault="009915CD" w:rsidP="00D55A70">
            <w:pPr>
              <w:spacing w:after="0" w:line="240" w:lineRule="auto"/>
              <w:ind w:left="0" w:firstLine="0"/>
              <w:contextualSpacing/>
              <w:rPr>
                <w:rFonts w:ascii="Times New Roman" w:eastAsia="Times New Roman" w:hAnsi="Times New Roman" w:cs="Times New Roman"/>
                <w:color w:val="auto"/>
                <w:sz w:val="20"/>
                <w:szCs w:val="20"/>
              </w:rPr>
            </w:pPr>
          </w:p>
        </w:tc>
      </w:tr>
      <w:tr w:rsidR="009915CD" w:rsidRPr="00071C05" w14:paraId="6EF34166" w14:textId="77777777" w:rsidTr="00097E0C">
        <w:trPr>
          <w:trHeight w:val="251"/>
          <w:tblCellSpacing w:w="15" w:type="dxa"/>
        </w:trPr>
        <w:tc>
          <w:tcPr>
            <w:tcW w:w="799" w:type="pct"/>
            <w:shd w:val="clear" w:color="auto" w:fill="FBE4D5" w:themeFill="accent2" w:themeFillTint="33"/>
            <w:vAlign w:val="center"/>
          </w:tcPr>
          <w:p w14:paraId="4FA0648E" w14:textId="77777777" w:rsidR="009915CD" w:rsidRDefault="009915CD" w:rsidP="009915CD">
            <w:pPr>
              <w:spacing w:after="0" w:line="240" w:lineRule="auto"/>
              <w:ind w:left="0" w:firstLine="0"/>
              <w:contextualSpacing/>
              <w:rPr>
                <w:rFonts w:ascii="Times New Roman" w:eastAsia="Times New Roman" w:hAnsi="Times New Roman" w:cs="Times New Roman"/>
                <w:b/>
                <w:bCs/>
                <w:color w:val="auto"/>
                <w:sz w:val="20"/>
                <w:szCs w:val="20"/>
              </w:rPr>
            </w:pPr>
          </w:p>
        </w:tc>
        <w:tc>
          <w:tcPr>
            <w:tcW w:w="258" w:type="pct"/>
            <w:shd w:val="clear" w:color="auto" w:fill="FBE4D5" w:themeFill="accent2" w:themeFillTint="33"/>
            <w:vAlign w:val="center"/>
          </w:tcPr>
          <w:p w14:paraId="573E823D" w14:textId="14003BE5" w:rsidR="009915CD" w:rsidRDefault="00972289" w:rsidP="009915CD">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U</w:t>
            </w:r>
          </w:p>
        </w:tc>
        <w:tc>
          <w:tcPr>
            <w:tcW w:w="2923" w:type="pct"/>
            <w:shd w:val="clear" w:color="auto" w:fill="FBE4D5" w:themeFill="accent2" w:themeFillTint="33"/>
            <w:vAlign w:val="center"/>
          </w:tcPr>
          <w:p w14:paraId="14173228" w14:textId="7AED1BF9" w:rsidR="009915CD" w:rsidRPr="009915CD" w:rsidRDefault="009915CD" w:rsidP="009915CD">
            <w:pPr>
              <w:spacing w:after="0" w:line="240" w:lineRule="auto"/>
              <w:ind w:left="0" w:firstLine="0"/>
              <w:contextualSpacing/>
              <w:rPr>
                <w:rFonts w:ascii="Times New Roman" w:hAnsi="Times New Roman" w:cs="Times New Roman"/>
                <w:sz w:val="20"/>
                <w:szCs w:val="20"/>
              </w:rPr>
            </w:pPr>
            <w:r w:rsidRPr="002C7D05">
              <w:rPr>
                <w:rFonts w:ascii="Times New Roman" w:eastAsia="Times New Roman" w:hAnsi="Times New Roman" w:cs="Times New Roman"/>
                <w:sz w:val="20"/>
                <w:szCs w:val="20"/>
              </w:rPr>
              <w:t>HR.75 Differential Pay-Shift, Holiday, and Weekend</w:t>
            </w:r>
          </w:p>
        </w:tc>
        <w:tc>
          <w:tcPr>
            <w:tcW w:w="946" w:type="pct"/>
            <w:shd w:val="clear" w:color="auto" w:fill="FBE4D5" w:themeFill="accent2" w:themeFillTint="33"/>
          </w:tcPr>
          <w:p w14:paraId="58EBF3C2" w14:textId="6A284E60" w:rsidR="009915CD" w:rsidRPr="00BD2643" w:rsidRDefault="009915CD" w:rsidP="009915CD">
            <w:pPr>
              <w:spacing w:after="0" w:line="240" w:lineRule="auto"/>
              <w:ind w:left="0" w:firstLine="0"/>
              <w:contextualSpacing/>
              <w:rPr>
                <w:rFonts w:ascii="Times New Roman" w:eastAsia="Times New Roman" w:hAnsi="Times New Roman" w:cs="Times New Roman"/>
                <w:color w:val="auto"/>
                <w:sz w:val="20"/>
                <w:szCs w:val="20"/>
              </w:rPr>
            </w:pPr>
            <w:r w:rsidRPr="00D948FF">
              <w:rPr>
                <w:rFonts w:ascii="Times New Roman" w:eastAsia="Times New Roman" w:hAnsi="Times New Roman" w:cs="Times New Roman"/>
                <w:color w:val="auto"/>
                <w:sz w:val="20"/>
                <w:szCs w:val="20"/>
              </w:rPr>
              <w:t>Approve Revisions</w:t>
            </w:r>
          </w:p>
        </w:tc>
      </w:tr>
      <w:tr w:rsidR="009915CD" w:rsidRPr="00071C05" w14:paraId="51F1B5CF" w14:textId="77777777" w:rsidTr="00097E0C">
        <w:trPr>
          <w:trHeight w:val="251"/>
          <w:tblCellSpacing w:w="15" w:type="dxa"/>
        </w:trPr>
        <w:tc>
          <w:tcPr>
            <w:tcW w:w="799" w:type="pct"/>
            <w:shd w:val="clear" w:color="auto" w:fill="FBE4D5" w:themeFill="accent2" w:themeFillTint="33"/>
            <w:vAlign w:val="center"/>
          </w:tcPr>
          <w:p w14:paraId="0520E3CA" w14:textId="77777777" w:rsidR="009915CD" w:rsidRDefault="009915CD" w:rsidP="009915CD">
            <w:pPr>
              <w:spacing w:after="0" w:line="240" w:lineRule="auto"/>
              <w:ind w:left="0" w:firstLine="0"/>
              <w:contextualSpacing/>
              <w:rPr>
                <w:rFonts w:ascii="Times New Roman" w:eastAsia="Times New Roman" w:hAnsi="Times New Roman" w:cs="Times New Roman"/>
                <w:b/>
                <w:bCs/>
                <w:color w:val="auto"/>
                <w:sz w:val="20"/>
                <w:szCs w:val="20"/>
              </w:rPr>
            </w:pPr>
          </w:p>
        </w:tc>
        <w:tc>
          <w:tcPr>
            <w:tcW w:w="258" w:type="pct"/>
            <w:shd w:val="clear" w:color="auto" w:fill="FBE4D5" w:themeFill="accent2" w:themeFillTint="33"/>
            <w:vAlign w:val="center"/>
          </w:tcPr>
          <w:p w14:paraId="59CF6811" w14:textId="59C701D8" w:rsidR="009915CD" w:rsidRPr="009915CD" w:rsidRDefault="00972289" w:rsidP="009915CD">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V</w:t>
            </w:r>
          </w:p>
        </w:tc>
        <w:tc>
          <w:tcPr>
            <w:tcW w:w="2923" w:type="pct"/>
            <w:shd w:val="clear" w:color="auto" w:fill="FBE4D5" w:themeFill="accent2" w:themeFillTint="33"/>
            <w:vAlign w:val="center"/>
          </w:tcPr>
          <w:p w14:paraId="04D82A0C" w14:textId="6D98ABD5" w:rsidR="009915CD" w:rsidRPr="009915CD" w:rsidRDefault="009915CD" w:rsidP="009915CD">
            <w:pPr>
              <w:spacing w:after="0" w:line="240" w:lineRule="auto"/>
              <w:ind w:left="0" w:firstLine="0"/>
              <w:contextualSpacing/>
              <w:rPr>
                <w:rFonts w:ascii="Times New Roman" w:hAnsi="Times New Roman" w:cs="Times New Roman"/>
                <w:sz w:val="20"/>
                <w:szCs w:val="20"/>
              </w:rPr>
            </w:pPr>
            <w:r w:rsidRPr="002C7D05">
              <w:rPr>
                <w:rFonts w:ascii="Times New Roman" w:eastAsia="Times New Roman" w:hAnsi="Times New Roman" w:cs="Times New Roman"/>
                <w:sz w:val="20"/>
                <w:szCs w:val="20"/>
              </w:rPr>
              <w:t>HR.13 Antil-Harassment &amp; Abusive Conduct</w:t>
            </w:r>
          </w:p>
        </w:tc>
        <w:tc>
          <w:tcPr>
            <w:tcW w:w="946" w:type="pct"/>
            <w:shd w:val="clear" w:color="auto" w:fill="FBE4D5" w:themeFill="accent2" w:themeFillTint="33"/>
          </w:tcPr>
          <w:p w14:paraId="73D1C7FA" w14:textId="27539603" w:rsidR="009915CD" w:rsidRPr="00BD2643" w:rsidRDefault="009915CD" w:rsidP="009915CD">
            <w:pPr>
              <w:spacing w:after="0" w:line="240" w:lineRule="auto"/>
              <w:ind w:left="0" w:firstLine="0"/>
              <w:contextualSpacing/>
              <w:rPr>
                <w:rFonts w:ascii="Times New Roman" w:eastAsia="Times New Roman" w:hAnsi="Times New Roman" w:cs="Times New Roman"/>
                <w:color w:val="auto"/>
                <w:sz w:val="20"/>
                <w:szCs w:val="20"/>
              </w:rPr>
            </w:pPr>
            <w:r w:rsidRPr="00D948FF">
              <w:rPr>
                <w:rFonts w:ascii="Times New Roman" w:eastAsia="Times New Roman" w:hAnsi="Times New Roman" w:cs="Times New Roman"/>
                <w:color w:val="auto"/>
                <w:sz w:val="20"/>
                <w:szCs w:val="20"/>
              </w:rPr>
              <w:t>Approve Revisions</w:t>
            </w:r>
          </w:p>
        </w:tc>
      </w:tr>
      <w:tr w:rsidR="009915CD" w:rsidRPr="00071C05" w14:paraId="11A062D0" w14:textId="77777777" w:rsidTr="00097E0C">
        <w:trPr>
          <w:trHeight w:val="251"/>
          <w:tblCellSpacing w:w="15" w:type="dxa"/>
        </w:trPr>
        <w:tc>
          <w:tcPr>
            <w:tcW w:w="799" w:type="pct"/>
            <w:shd w:val="clear" w:color="auto" w:fill="FBE4D5" w:themeFill="accent2" w:themeFillTint="33"/>
            <w:vAlign w:val="center"/>
          </w:tcPr>
          <w:p w14:paraId="40D8A6EF" w14:textId="77777777" w:rsidR="009915CD" w:rsidRDefault="009915CD" w:rsidP="009915CD">
            <w:pPr>
              <w:spacing w:after="0" w:line="240" w:lineRule="auto"/>
              <w:ind w:left="0" w:firstLine="0"/>
              <w:contextualSpacing/>
              <w:rPr>
                <w:rFonts w:ascii="Times New Roman" w:eastAsia="Times New Roman" w:hAnsi="Times New Roman" w:cs="Times New Roman"/>
                <w:b/>
                <w:bCs/>
                <w:color w:val="auto"/>
                <w:sz w:val="20"/>
                <w:szCs w:val="20"/>
              </w:rPr>
            </w:pPr>
          </w:p>
        </w:tc>
        <w:tc>
          <w:tcPr>
            <w:tcW w:w="258" w:type="pct"/>
            <w:shd w:val="clear" w:color="auto" w:fill="FBE4D5" w:themeFill="accent2" w:themeFillTint="33"/>
            <w:vAlign w:val="center"/>
          </w:tcPr>
          <w:p w14:paraId="5288E568" w14:textId="5BBE27BF" w:rsidR="009915CD" w:rsidRDefault="00972289" w:rsidP="009915CD">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W</w:t>
            </w:r>
          </w:p>
        </w:tc>
        <w:tc>
          <w:tcPr>
            <w:tcW w:w="2923" w:type="pct"/>
            <w:shd w:val="clear" w:color="auto" w:fill="FBE4D5" w:themeFill="accent2" w:themeFillTint="33"/>
            <w:vAlign w:val="center"/>
          </w:tcPr>
          <w:p w14:paraId="68D5A4AA" w14:textId="75ACDA13" w:rsidR="009915CD" w:rsidRPr="009915CD" w:rsidRDefault="009915CD" w:rsidP="009915CD">
            <w:pPr>
              <w:spacing w:after="0" w:line="240" w:lineRule="auto"/>
              <w:ind w:left="0" w:firstLine="0"/>
              <w:contextualSpacing/>
              <w:rPr>
                <w:rFonts w:ascii="Times New Roman" w:hAnsi="Times New Roman" w:cs="Times New Roman"/>
                <w:sz w:val="20"/>
                <w:szCs w:val="20"/>
              </w:rPr>
            </w:pPr>
            <w:r w:rsidRPr="002C7D05">
              <w:rPr>
                <w:rFonts w:ascii="Times New Roman" w:eastAsia="Times New Roman" w:hAnsi="Times New Roman" w:cs="Times New Roman"/>
                <w:sz w:val="20"/>
                <w:szCs w:val="20"/>
              </w:rPr>
              <w:t>HR.63 Timekeeping of Payroll Hours</w:t>
            </w:r>
          </w:p>
        </w:tc>
        <w:tc>
          <w:tcPr>
            <w:tcW w:w="946" w:type="pct"/>
            <w:shd w:val="clear" w:color="auto" w:fill="FBE4D5" w:themeFill="accent2" w:themeFillTint="33"/>
          </w:tcPr>
          <w:p w14:paraId="671AFE73" w14:textId="4CAEC276" w:rsidR="009915CD" w:rsidRPr="00BD2643" w:rsidRDefault="009915CD" w:rsidP="009915CD">
            <w:pPr>
              <w:spacing w:after="0" w:line="240" w:lineRule="auto"/>
              <w:ind w:left="0" w:firstLine="0"/>
              <w:contextualSpacing/>
              <w:rPr>
                <w:rFonts w:ascii="Times New Roman" w:eastAsia="Times New Roman" w:hAnsi="Times New Roman" w:cs="Times New Roman"/>
                <w:color w:val="auto"/>
                <w:sz w:val="20"/>
                <w:szCs w:val="20"/>
              </w:rPr>
            </w:pPr>
            <w:r w:rsidRPr="00D948FF">
              <w:rPr>
                <w:rFonts w:ascii="Times New Roman" w:eastAsia="Times New Roman" w:hAnsi="Times New Roman" w:cs="Times New Roman"/>
                <w:color w:val="auto"/>
                <w:sz w:val="20"/>
                <w:szCs w:val="20"/>
              </w:rPr>
              <w:t>Approve Revisions</w:t>
            </w:r>
          </w:p>
        </w:tc>
      </w:tr>
      <w:tr w:rsidR="009915CD" w:rsidRPr="00071C05" w14:paraId="7BD5E54B" w14:textId="77777777" w:rsidTr="00097E0C">
        <w:trPr>
          <w:trHeight w:val="251"/>
          <w:tblCellSpacing w:w="15" w:type="dxa"/>
        </w:trPr>
        <w:tc>
          <w:tcPr>
            <w:tcW w:w="799" w:type="pct"/>
            <w:shd w:val="clear" w:color="auto" w:fill="FBE4D5" w:themeFill="accent2" w:themeFillTint="33"/>
            <w:vAlign w:val="center"/>
          </w:tcPr>
          <w:p w14:paraId="50FB81A7" w14:textId="77777777" w:rsidR="009915CD" w:rsidRDefault="009915CD" w:rsidP="009915CD">
            <w:pPr>
              <w:spacing w:after="0" w:line="240" w:lineRule="auto"/>
              <w:ind w:left="0" w:firstLine="0"/>
              <w:contextualSpacing/>
              <w:rPr>
                <w:rFonts w:ascii="Times New Roman" w:eastAsia="Times New Roman" w:hAnsi="Times New Roman" w:cs="Times New Roman"/>
                <w:b/>
                <w:bCs/>
                <w:color w:val="auto"/>
                <w:sz w:val="20"/>
                <w:szCs w:val="20"/>
              </w:rPr>
            </w:pPr>
          </w:p>
        </w:tc>
        <w:tc>
          <w:tcPr>
            <w:tcW w:w="258" w:type="pct"/>
            <w:shd w:val="clear" w:color="auto" w:fill="FBE4D5" w:themeFill="accent2" w:themeFillTint="33"/>
            <w:vAlign w:val="center"/>
          </w:tcPr>
          <w:p w14:paraId="5BA9D76E" w14:textId="126026D2" w:rsidR="009915CD" w:rsidRPr="009915CD" w:rsidRDefault="00972289" w:rsidP="009915CD">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X</w:t>
            </w:r>
          </w:p>
        </w:tc>
        <w:tc>
          <w:tcPr>
            <w:tcW w:w="2923" w:type="pct"/>
            <w:shd w:val="clear" w:color="auto" w:fill="FBE4D5" w:themeFill="accent2" w:themeFillTint="33"/>
            <w:vAlign w:val="center"/>
          </w:tcPr>
          <w:p w14:paraId="1DBA8927" w14:textId="6FB280B8" w:rsidR="009915CD" w:rsidRPr="009915CD" w:rsidRDefault="009915CD" w:rsidP="009915CD">
            <w:pPr>
              <w:spacing w:after="0" w:line="240" w:lineRule="auto"/>
              <w:ind w:left="0" w:firstLine="0"/>
              <w:contextualSpacing/>
              <w:rPr>
                <w:rFonts w:ascii="Times New Roman" w:hAnsi="Times New Roman" w:cs="Times New Roman"/>
                <w:sz w:val="20"/>
                <w:szCs w:val="20"/>
              </w:rPr>
            </w:pPr>
            <w:r w:rsidRPr="002C7D05">
              <w:rPr>
                <w:rFonts w:ascii="Times New Roman" w:eastAsia="Times New Roman" w:hAnsi="Times New Roman" w:cs="Times New Roman"/>
                <w:sz w:val="20"/>
                <w:szCs w:val="20"/>
              </w:rPr>
              <w:t>HR.04 Special Pay Practices</w:t>
            </w:r>
          </w:p>
        </w:tc>
        <w:tc>
          <w:tcPr>
            <w:tcW w:w="946" w:type="pct"/>
            <w:shd w:val="clear" w:color="auto" w:fill="FBE4D5" w:themeFill="accent2" w:themeFillTint="33"/>
          </w:tcPr>
          <w:p w14:paraId="182C701E" w14:textId="67670CBF" w:rsidR="009915CD" w:rsidRPr="00BD2643" w:rsidRDefault="009915CD" w:rsidP="009915CD">
            <w:pPr>
              <w:spacing w:after="0" w:line="240" w:lineRule="auto"/>
              <w:ind w:left="0" w:firstLine="0"/>
              <w:contextualSpacing/>
              <w:rPr>
                <w:rFonts w:ascii="Times New Roman" w:eastAsia="Times New Roman" w:hAnsi="Times New Roman" w:cs="Times New Roman"/>
                <w:color w:val="auto"/>
                <w:sz w:val="20"/>
                <w:szCs w:val="20"/>
              </w:rPr>
            </w:pPr>
            <w:r w:rsidRPr="00D948FF">
              <w:rPr>
                <w:rFonts w:ascii="Times New Roman" w:eastAsia="Times New Roman" w:hAnsi="Times New Roman" w:cs="Times New Roman"/>
                <w:color w:val="auto"/>
                <w:sz w:val="20"/>
                <w:szCs w:val="20"/>
              </w:rPr>
              <w:t>Approve Revisions</w:t>
            </w:r>
          </w:p>
        </w:tc>
      </w:tr>
      <w:tr w:rsidR="009915CD" w:rsidRPr="00071C05" w14:paraId="5CBD8982" w14:textId="77777777" w:rsidTr="00097E0C">
        <w:trPr>
          <w:trHeight w:val="251"/>
          <w:tblCellSpacing w:w="15" w:type="dxa"/>
        </w:trPr>
        <w:tc>
          <w:tcPr>
            <w:tcW w:w="799" w:type="pct"/>
            <w:shd w:val="clear" w:color="auto" w:fill="FBE4D5" w:themeFill="accent2" w:themeFillTint="33"/>
            <w:vAlign w:val="center"/>
          </w:tcPr>
          <w:p w14:paraId="57CA6981" w14:textId="77777777" w:rsidR="009915CD" w:rsidRDefault="009915CD" w:rsidP="009915CD">
            <w:pPr>
              <w:spacing w:after="0" w:line="240" w:lineRule="auto"/>
              <w:ind w:left="0" w:firstLine="0"/>
              <w:contextualSpacing/>
              <w:rPr>
                <w:rFonts w:ascii="Times New Roman" w:eastAsia="Times New Roman" w:hAnsi="Times New Roman" w:cs="Times New Roman"/>
                <w:b/>
                <w:bCs/>
                <w:color w:val="auto"/>
                <w:sz w:val="20"/>
                <w:szCs w:val="20"/>
              </w:rPr>
            </w:pPr>
          </w:p>
        </w:tc>
        <w:tc>
          <w:tcPr>
            <w:tcW w:w="258" w:type="pct"/>
            <w:shd w:val="clear" w:color="auto" w:fill="FBE4D5" w:themeFill="accent2" w:themeFillTint="33"/>
            <w:vAlign w:val="center"/>
          </w:tcPr>
          <w:p w14:paraId="0B3E4C10" w14:textId="4B716DE5" w:rsidR="009915CD" w:rsidRDefault="00972289" w:rsidP="009915CD">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Y</w:t>
            </w:r>
          </w:p>
        </w:tc>
        <w:tc>
          <w:tcPr>
            <w:tcW w:w="2923" w:type="pct"/>
            <w:shd w:val="clear" w:color="auto" w:fill="FBE4D5" w:themeFill="accent2" w:themeFillTint="33"/>
            <w:vAlign w:val="center"/>
          </w:tcPr>
          <w:p w14:paraId="6FF8BF40" w14:textId="73CE0151" w:rsidR="009915CD" w:rsidRPr="009915CD" w:rsidRDefault="009915CD" w:rsidP="009915CD">
            <w:pPr>
              <w:spacing w:after="0" w:line="240" w:lineRule="auto"/>
              <w:ind w:left="0" w:firstLine="0"/>
              <w:contextualSpacing/>
              <w:rPr>
                <w:rFonts w:ascii="Times New Roman" w:hAnsi="Times New Roman" w:cs="Times New Roman"/>
                <w:sz w:val="20"/>
                <w:szCs w:val="20"/>
              </w:rPr>
            </w:pPr>
            <w:r w:rsidRPr="002C7D05">
              <w:rPr>
                <w:rFonts w:ascii="Times New Roman" w:eastAsia="Times New Roman" w:hAnsi="Times New Roman" w:cs="Times New Roman"/>
                <w:sz w:val="20"/>
                <w:szCs w:val="20"/>
              </w:rPr>
              <w:t>HR.234 Paid Time Off (PTO), Extended Illness Bank (EIB) and Healthy Workplace, Healthy Families Act of 2014</w:t>
            </w:r>
          </w:p>
        </w:tc>
        <w:tc>
          <w:tcPr>
            <w:tcW w:w="946" w:type="pct"/>
            <w:shd w:val="clear" w:color="auto" w:fill="FBE4D5" w:themeFill="accent2" w:themeFillTint="33"/>
          </w:tcPr>
          <w:p w14:paraId="34CDF85B" w14:textId="7760DA18" w:rsidR="009915CD" w:rsidRPr="00BD2643" w:rsidRDefault="009915CD" w:rsidP="009915CD">
            <w:pPr>
              <w:spacing w:after="0" w:line="240" w:lineRule="auto"/>
              <w:ind w:left="0" w:firstLine="0"/>
              <w:contextualSpacing/>
              <w:rPr>
                <w:rFonts w:ascii="Times New Roman" w:eastAsia="Times New Roman" w:hAnsi="Times New Roman" w:cs="Times New Roman"/>
                <w:color w:val="auto"/>
                <w:sz w:val="20"/>
                <w:szCs w:val="20"/>
              </w:rPr>
            </w:pPr>
            <w:r w:rsidRPr="00D948FF">
              <w:rPr>
                <w:rFonts w:ascii="Times New Roman" w:eastAsia="Times New Roman" w:hAnsi="Times New Roman" w:cs="Times New Roman"/>
                <w:color w:val="auto"/>
                <w:sz w:val="20"/>
                <w:szCs w:val="20"/>
              </w:rPr>
              <w:t>Approve Revisions</w:t>
            </w:r>
          </w:p>
        </w:tc>
      </w:tr>
      <w:tr w:rsidR="009915CD" w:rsidRPr="00071C05" w14:paraId="7E1A660B" w14:textId="77777777" w:rsidTr="00097E0C">
        <w:trPr>
          <w:trHeight w:val="251"/>
          <w:tblCellSpacing w:w="15" w:type="dxa"/>
        </w:trPr>
        <w:tc>
          <w:tcPr>
            <w:tcW w:w="799" w:type="pct"/>
            <w:shd w:val="clear" w:color="auto" w:fill="FBE4D5" w:themeFill="accent2" w:themeFillTint="33"/>
            <w:vAlign w:val="center"/>
          </w:tcPr>
          <w:p w14:paraId="6E5120E2" w14:textId="77777777" w:rsidR="009915CD" w:rsidRDefault="009915CD" w:rsidP="009915CD">
            <w:pPr>
              <w:spacing w:after="0" w:line="240" w:lineRule="auto"/>
              <w:ind w:left="0" w:firstLine="0"/>
              <w:contextualSpacing/>
              <w:rPr>
                <w:rFonts w:ascii="Times New Roman" w:eastAsia="Times New Roman" w:hAnsi="Times New Roman" w:cs="Times New Roman"/>
                <w:b/>
                <w:bCs/>
                <w:color w:val="auto"/>
                <w:sz w:val="20"/>
                <w:szCs w:val="20"/>
              </w:rPr>
            </w:pPr>
          </w:p>
        </w:tc>
        <w:tc>
          <w:tcPr>
            <w:tcW w:w="258" w:type="pct"/>
            <w:shd w:val="clear" w:color="auto" w:fill="FBE4D5" w:themeFill="accent2" w:themeFillTint="33"/>
            <w:vAlign w:val="center"/>
          </w:tcPr>
          <w:p w14:paraId="39676414" w14:textId="2776EAD6" w:rsidR="009915CD" w:rsidRPr="009915CD" w:rsidRDefault="00972289" w:rsidP="009915CD">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Z</w:t>
            </w:r>
          </w:p>
        </w:tc>
        <w:tc>
          <w:tcPr>
            <w:tcW w:w="2923" w:type="pct"/>
            <w:shd w:val="clear" w:color="auto" w:fill="FBE4D5" w:themeFill="accent2" w:themeFillTint="33"/>
            <w:vAlign w:val="center"/>
          </w:tcPr>
          <w:p w14:paraId="4E773559" w14:textId="2C8DE4BE" w:rsidR="009915CD" w:rsidRPr="009915CD" w:rsidRDefault="009915CD" w:rsidP="009915CD">
            <w:pPr>
              <w:spacing w:after="0" w:line="240" w:lineRule="auto"/>
              <w:ind w:left="0" w:firstLine="0"/>
              <w:contextualSpacing/>
              <w:rPr>
                <w:rFonts w:ascii="Times New Roman" w:hAnsi="Times New Roman" w:cs="Times New Roman"/>
                <w:sz w:val="20"/>
                <w:szCs w:val="20"/>
              </w:rPr>
            </w:pPr>
            <w:r w:rsidRPr="002C7D05">
              <w:rPr>
                <w:rFonts w:ascii="Times New Roman" w:eastAsia="Times New Roman" w:hAnsi="Times New Roman" w:cs="Times New Roman"/>
                <w:sz w:val="20"/>
                <w:szCs w:val="20"/>
              </w:rPr>
              <w:t>HR. 70 Meal and Rest Breaks</w:t>
            </w:r>
          </w:p>
        </w:tc>
        <w:tc>
          <w:tcPr>
            <w:tcW w:w="946" w:type="pct"/>
            <w:shd w:val="clear" w:color="auto" w:fill="FBE4D5" w:themeFill="accent2" w:themeFillTint="33"/>
          </w:tcPr>
          <w:p w14:paraId="4E466841" w14:textId="599BBB56" w:rsidR="009915CD" w:rsidRPr="00BD2643" w:rsidRDefault="009915CD" w:rsidP="009915CD">
            <w:pPr>
              <w:spacing w:after="0" w:line="240" w:lineRule="auto"/>
              <w:ind w:left="0" w:firstLine="0"/>
              <w:contextualSpacing/>
              <w:rPr>
                <w:rFonts w:ascii="Times New Roman" w:eastAsia="Times New Roman" w:hAnsi="Times New Roman" w:cs="Times New Roman"/>
                <w:color w:val="auto"/>
                <w:sz w:val="20"/>
                <w:szCs w:val="20"/>
              </w:rPr>
            </w:pPr>
            <w:r w:rsidRPr="00D948FF">
              <w:rPr>
                <w:rFonts w:ascii="Times New Roman" w:eastAsia="Times New Roman" w:hAnsi="Times New Roman" w:cs="Times New Roman"/>
                <w:color w:val="auto"/>
                <w:sz w:val="20"/>
                <w:szCs w:val="20"/>
              </w:rPr>
              <w:t>Approve Revisions</w:t>
            </w:r>
          </w:p>
        </w:tc>
      </w:tr>
      <w:tr w:rsidR="009915CD" w:rsidRPr="00071C05" w14:paraId="38772392" w14:textId="77777777" w:rsidTr="00097E0C">
        <w:trPr>
          <w:trHeight w:val="251"/>
          <w:tblCellSpacing w:w="15" w:type="dxa"/>
        </w:trPr>
        <w:tc>
          <w:tcPr>
            <w:tcW w:w="799" w:type="pct"/>
            <w:shd w:val="clear" w:color="auto" w:fill="FBE4D5" w:themeFill="accent2" w:themeFillTint="33"/>
            <w:vAlign w:val="center"/>
          </w:tcPr>
          <w:p w14:paraId="55C9AB6E" w14:textId="77777777" w:rsidR="009915CD" w:rsidRPr="009915CD" w:rsidRDefault="009915CD" w:rsidP="009915CD">
            <w:pPr>
              <w:spacing w:after="0" w:line="240" w:lineRule="auto"/>
              <w:ind w:left="0" w:firstLine="0"/>
              <w:contextualSpacing/>
              <w:rPr>
                <w:rFonts w:ascii="Times New Roman" w:eastAsia="Times New Roman" w:hAnsi="Times New Roman" w:cs="Times New Roman"/>
                <w:b/>
                <w:bCs/>
                <w:color w:val="auto"/>
                <w:sz w:val="20"/>
                <w:szCs w:val="20"/>
              </w:rPr>
            </w:pPr>
          </w:p>
        </w:tc>
        <w:tc>
          <w:tcPr>
            <w:tcW w:w="258" w:type="pct"/>
            <w:shd w:val="clear" w:color="auto" w:fill="FBE4D5" w:themeFill="accent2" w:themeFillTint="33"/>
            <w:vAlign w:val="center"/>
          </w:tcPr>
          <w:p w14:paraId="34C2897B" w14:textId="07E6913B" w:rsidR="009915CD" w:rsidRPr="009915CD" w:rsidRDefault="00972289" w:rsidP="009915CD">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AA</w:t>
            </w:r>
          </w:p>
        </w:tc>
        <w:tc>
          <w:tcPr>
            <w:tcW w:w="2923" w:type="pct"/>
            <w:shd w:val="clear" w:color="auto" w:fill="FBE4D5" w:themeFill="accent2" w:themeFillTint="33"/>
            <w:vAlign w:val="center"/>
          </w:tcPr>
          <w:p w14:paraId="26210A74" w14:textId="23517883" w:rsidR="009915CD" w:rsidRPr="009915CD" w:rsidRDefault="009915CD" w:rsidP="009915CD">
            <w:pPr>
              <w:spacing w:after="0" w:line="240" w:lineRule="auto"/>
              <w:ind w:left="0" w:firstLine="0"/>
              <w:contextualSpacing/>
              <w:rPr>
                <w:rFonts w:ascii="Times New Roman" w:hAnsi="Times New Roman" w:cs="Times New Roman"/>
                <w:sz w:val="20"/>
                <w:szCs w:val="20"/>
              </w:rPr>
            </w:pPr>
            <w:r w:rsidRPr="002C7D05">
              <w:rPr>
                <w:rFonts w:ascii="Times New Roman" w:eastAsia="Times New Roman" w:hAnsi="Times New Roman" w:cs="Times New Roman"/>
                <w:sz w:val="20"/>
                <w:szCs w:val="20"/>
              </w:rPr>
              <w:t>HR.62 Exempt Employees Pay/Salary Basis Safe Harbor Provision</w:t>
            </w:r>
          </w:p>
        </w:tc>
        <w:tc>
          <w:tcPr>
            <w:tcW w:w="946" w:type="pct"/>
            <w:shd w:val="clear" w:color="auto" w:fill="FBE4D5" w:themeFill="accent2" w:themeFillTint="33"/>
          </w:tcPr>
          <w:p w14:paraId="5C9AC4A7" w14:textId="466EAC61" w:rsidR="009915CD" w:rsidRPr="00BD2643" w:rsidRDefault="009915CD" w:rsidP="009915CD">
            <w:pPr>
              <w:spacing w:after="0" w:line="240" w:lineRule="auto"/>
              <w:ind w:left="0" w:firstLine="0"/>
              <w:contextualSpacing/>
              <w:rPr>
                <w:rFonts w:ascii="Times New Roman" w:eastAsia="Times New Roman" w:hAnsi="Times New Roman" w:cs="Times New Roman"/>
                <w:color w:val="auto"/>
                <w:sz w:val="20"/>
                <w:szCs w:val="20"/>
              </w:rPr>
            </w:pPr>
            <w:r w:rsidRPr="00D948FF">
              <w:rPr>
                <w:rFonts w:ascii="Times New Roman" w:eastAsia="Times New Roman" w:hAnsi="Times New Roman" w:cs="Times New Roman"/>
                <w:color w:val="auto"/>
                <w:sz w:val="20"/>
                <w:szCs w:val="20"/>
              </w:rPr>
              <w:t>Approve Revisions</w:t>
            </w:r>
          </w:p>
        </w:tc>
      </w:tr>
      <w:tr w:rsidR="00B63176" w:rsidRPr="00071C05" w14:paraId="6C68233F" w14:textId="77777777" w:rsidTr="00C94152">
        <w:trPr>
          <w:trHeight w:val="251"/>
          <w:tblCellSpacing w:w="15" w:type="dxa"/>
        </w:trPr>
        <w:tc>
          <w:tcPr>
            <w:tcW w:w="799" w:type="pct"/>
            <w:shd w:val="clear" w:color="auto" w:fill="FBE4D5" w:themeFill="accent2" w:themeFillTint="33"/>
            <w:vAlign w:val="center"/>
          </w:tcPr>
          <w:p w14:paraId="1281CD12" w14:textId="2A2CA29D" w:rsidR="00B63176" w:rsidRPr="00071C05" w:rsidRDefault="00A00F22" w:rsidP="00B63176">
            <w:pPr>
              <w:spacing w:after="0" w:line="240" w:lineRule="auto"/>
              <w:ind w:left="0" w:firstLine="0"/>
              <w:contextualSpacing/>
              <w:rPr>
                <w:rFonts w:ascii="Times New Roman" w:eastAsia="Times New Roman" w:hAnsi="Times New Roman" w:cs="Times New Roman"/>
                <w:b/>
                <w:bCs/>
                <w:color w:val="auto"/>
                <w:sz w:val="20"/>
                <w:szCs w:val="20"/>
              </w:rPr>
            </w:pPr>
            <w:r>
              <w:rPr>
                <w:rFonts w:ascii="Times New Roman" w:eastAsia="Times New Roman" w:hAnsi="Times New Roman" w:cs="Times New Roman"/>
                <w:b/>
                <w:bCs/>
                <w:color w:val="auto"/>
                <w:sz w:val="20"/>
                <w:szCs w:val="20"/>
              </w:rPr>
              <w:t>9.</w:t>
            </w:r>
            <w:r w:rsidR="00263B0B">
              <w:rPr>
                <w:rFonts w:ascii="Times New Roman" w:eastAsia="Times New Roman" w:hAnsi="Times New Roman" w:cs="Times New Roman"/>
                <w:b/>
                <w:bCs/>
                <w:color w:val="auto"/>
                <w:sz w:val="20"/>
                <w:szCs w:val="20"/>
              </w:rPr>
              <w:t>4</w:t>
            </w:r>
            <w:r w:rsidR="00B63176">
              <w:rPr>
                <w:rFonts w:ascii="Times New Roman" w:eastAsia="Times New Roman" w:hAnsi="Times New Roman" w:cs="Times New Roman"/>
                <w:b/>
                <w:bCs/>
                <w:color w:val="auto"/>
                <w:sz w:val="20"/>
                <w:szCs w:val="20"/>
              </w:rPr>
              <w:t>.</w:t>
            </w:r>
            <w:r w:rsidR="00B63176" w:rsidRPr="00944925">
              <w:rPr>
                <w:rFonts w:ascii="Times New Roman" w:eastAsia="Times New Roman" w:hAnsi="Times New Roman" w:cs="Times New Roman"/>
                <w:b/>
                <w:bCs/>
                <w:color w:val="auto"/>
                <w:sz w:val="20"/>
                <w:szCs w:val="20"/>
              </w:rPr>
              <w:t xml:space="preserve"> DISTRICT</w:t>
            </w:r>
          </w:p>
        </w:tc>
        <w:tc>
          <w:tcPr>
            <w:tcW w:w="258" w:type="pct"/>
            <w:shd w:val="clear" w:color="auto" w:fill="FBE4D5" w:themeFill="accent2" w:themeFillTint="33"/>
            <w:vAlign w:val="center"/>
          </w:tcPr>
          <w:p w14:paraId="18A4E3AA" w14:textId="6DCFC9AC" w:rsidR="00B63176" w:rsidRPr="00071C05" w:rsidRDefault="00B63176" w:rsidP="00B63176">
            <w:pPr>
              <w:spacing w:after="0" w:line="240" w:lineRule="auto"/>
              <w:ind w:left="0" w:firstLine="0"/>
              <w:contextualSpacing/>
              <w:rPr>
                <w:rFonts w:ascii="Times New Roman" w:eastAsia="Times New Roman" w:hAnsi="Times New Roman" w:cs="Times New Roman"/>
                <w:color w:val="auto"/>
                <w:sz w:val="20"/>
                <w:szCs w:val="20"/>
              </w:rPr>
            </w:pPr>
          </w:p>
        </w:tc>
        <w:tc>
          <w:tcPr>
            <w:tcW w:w="2923" w:type="pct"/>
            <w:shd w:val="clear" w:color="auto" w:fill="FBE4D5" w:themeFill="accent2" w:themeFillTint="33"/>
            <w:vAlign w:val="center"/>
          </w:tcPr>
          <w:p w14:paraId="08BEA61C" w14:textId="4162291B" w:rsidR="00B63176" w:rsidRPr="004328B6" w:rsidRDefault="00B63176" w:rsidP="00B63176">
            <w:pPr>
              <w:spacing w:after="0" w:line="240" w:lineRule="auto"/>
              <w:ind w:left="0" w:firstLine="0"/>
              <w:contextualSpacing/>
              <w:rPr>
                <w:rFonts w:ascii="Times New Roman" w:eastAsia="Times New Roman" w:hAnsi="Times New Roman" w:cs="Times New Roman"/>
                <w:color w:val="auto"/>
                <w:sz w:val="20"/>
                <w:szCs w:val="20"/>
              </w:rPr>
            </w:pPr>
          </w:p>
        </w:tc>
        <w:tc>
          <w:tcPr>
            <w:tcW w:w="946" w:type="pct"/>
            <w:shd w:val="clear" w:color="auto" w:fill="FBE4D5" w:themeFill="accent2" w:themeFillTint="33"/>
          </w:tcPr>
          <w:p w14:paraId="14F7403D" w14:textId="315D0451" w:rsidR="00B63176" w:rsidRPr="00071C05" w:rsidRDefault="00B63176" w:rsidP="00B63176">
            <w:pPr>
              <w:spacing w:after="0" w:line="240" w:lineRule="auto"/>
              <w:ind w:left="0" w:firstLine="0"/>
              <w:contextualSpacing/>
              <w:rPr>
                <w:rFonts w:ascii="Times New Roman" w:eastAsia="Times New Roman" w:hAnsi="Times New Roman" w:cs="Times New Roman"/>
                <w:color w:val="auto"/>
                <w:sz w:val="20"/>
                <w:szCs w:val="20"/>
              </w:rPr>
            </w:pPr>
          </w:p>
        </w:tc>
      </w:tr>
      <w:tr w:rsidR="00DD41ED" w:rsidRPr="00071C05" w14:paraId="56242818" w14:textId="77777777" w:rsidTr="00C94152">
        <w:trPr>
          <w:trHeight w:val="251"/>
          <w:tblCellSpacing w:w="15" w:type="dxa"/>
        </w:trPr>
        <w:tc>
          <w:tcPr>
            <w:tcW w:w="799" w:type="pct"/>
            <w:shd w:val="clear" w:color="auto" w:fill="FBE4D5" w:themeFill="accent2" w:themeFillTint="33"/>
            <w:vAlign w:val="center"/>
          </w:tcPr>
          <w:p w14:paraId="3ABFDCF3" w14:textId="77777777" w:rsidR="00DD41ED" w:rsidRDefault="00DD41ED" w:rsidP="00B63176">
            <w:pPr>
              <w:spacing w:after="0" w:line="240" w:lineRule="auto"/>
              <w:ind w:left="0" w:firstLine="0"/>
              <w:contextualSpacing/>
              <w:rPr>
                <w:rFonts w:ascii="Times New Roman" w:eastAsia="Times New Roman" w:hAnsi="Times New Roman" w:cs="Times New Roman"/>
                <w:b/>
                <w:bCs/>
                <w:color w:val="auto"/>
                <w:sz w:val="20"/>
                <w:szCs w:val="20"/>
              </w:rPr>
            </w:pPr>
          </w:p>
        </w:tc>
        <w:tc>
          <w:tcPr>
            <w:tcW w:w="258" w:type="pct"/>
            <w:shd w:val="clear" w:color="auto" w:fill="FBE4D5" w:themeFill="accent2" w:themeFillTint="33"/>
            <w:vAlign w:val="center"/>
          </w:tcPr>
          <w:p w14:paraId="6D8C349C" w14:textId="3B90E9B2" w:rsidR="00DD41ED" w:rsidRDefault="00DD41ED" w:rsidP="00B63176">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A</w:t>
            </w:r>
          </w:p>
        </w:tc>
        <w:tc>
          <w:tcPr>
            <w:tcW w:w="2923" w:type="pct"/>
            <w:shd w:val="clear" w:color="auto" w:fill="FBE4D5" w:themeFill="accent2" w:themeFillTint="33"/>
            <w:vAlign w:val="center"/>
          </w:tcPr>
          <w:p w14:paraId="36CB38D0" w14:textId="0FA99FE6" w:rsidR="00DD41ED" w:rsidRPr="004328B6" w:rsidRDefault="004328B6" w:rsidP="00B63176">
            <w:pPr>
              <w:spacing w:after="0" w:line="240" w:lineRule="auto"/>
              <w:ind w:left="0" w:firstLine="0"/>
              <w:contextualSpacing/>
              <w:rPr>
                <w:rFonts w:ascii="Times New Roman" w:eastAsia="Times New Roman" w:hAnsi="Times New Roman" w:cs="Times New Roman"/>
                <w:color w:val="auto"/>
                <w:sz w:val="20"/>
                <w:szCs w:val="20"/>
              </w:rPr>
            </w:pPr>
            <w:r w:rsidRPr="002C7D05">
              <w:rPr>
                <w:rFonts w:ascii="Times New Roman" w:eastAsia="Times New Roman" w:hAnsi="Times New Roman" w:cs="Times New Roman"/>
                <w:sz w:val="20"/>
                <w:szCs w:val="20"/>
              </w:rPr>
              <w:t xml:space="preserve">GME Graduate Certificate – Emergency Medicine </w:t>
            </w:r>
            <w:r w:rsidR="00DD41ED" w:rsidRPr="002C7D05">
              <w:rPr>
                <w:rFonts w:ascii="Times New Roman" w:eastAsia="Times New Roman" w:hAnsi="Times New Roman" w:cs="Times New Roman"/>
                <w:sz w:val="20"/>
                <w:szCs w:val="20"/>
              </w:rPr>
              <w:t>Eduardo Amaya, M.D</w:t>
            </w:r>
            <w:r w:rsidR="00DD41ED" w:rsidRPr="004328B6">
              <w:rPr>
                <w:rFonts w:ascii="Times New Roman" w:eastAsia="Times New Roman" w:hAnsi="Times New Roman" w:cs="Times New Roman"/>
                <w:color w:val="auto"/>
                <w:sz w:val="20"/>
                <w:szCs w:val="20"/>
              </w:rPr>
              <w:t>.</w:t>
            </w:r>
          </w:p>
        </w:tc>
        <w:tc>
          <w:tcPr>
            <w:tcW w:w="946" w:type="pct"/>
            <w:shd w:val="clear" w:color="auto" w:fill="FBE4D5" w:themeFill="accent2" w:themeFillTint="33"/>
          </w:tcPr>
          <w:p w14:paraId="2D4F4C05" w14:textId="3ED33842" w:rsidR="00DD41ED" w:rsidRPr="002B6610" w:rsidRDefault="00DD41ED" w:rsidP="00B63176">
            <w:pPr>
              <w:spacing w:after="0" w:line="240" w:lineRule="auto"/>
              <w:ind w:left="0" w:firstLine="0"/>
              <w:contextualSpacing/>
              <w:rPr>
                <w:rFonts w:ascii="Times New Roman" w:eastAsia="Times New Roman" w:hAnsi="Times New Roman" w:cs="Times New Roman"/>
                <w:color w:val="auto"/>
                <w:sz w:val="20"/>
                <w:szCs w:val="20"/>
              </w:rPr>
            </w:pPr>
            <w:r w:rsidRPr="002B6610">
              <w:rPr>
                <w:rFonts w:ascii="Times New Roman" w:eastAsia="Times New Roman" w:hAnsi="Times New Roman" w:cs="Times New Roman"/>
                <w:color w:val="auto"/>
                <w:sz w:val="20"/>
                <w:szCs w:val="20"/>
              </w:rPr>
              <w:t>Approval of Late Grad</w:t>
            </w:r>
          </w:p>
        </w:tc>
      </w:tr>
      <w:tr w:rsidR="002B6610" w:rsidRPr="00071C05" w14:paraId="25A56BF5" w14:textId="77777777" w:rsidTr="00C94152">
        <w:trPr>
          <w:trHeight w:val="251"/>
          <w:tblCellSpacing w:w="15" w:type="dxa"/>
        </w:trPr>
        <w:tc>
          <w:tcPr>
            <w:tcW w:w="799" w:type="pct"/>
            <w:shd w:val="clear" w:color="auto" w:fill="FBE4D5" w:themeFill="accent2" w:themeFillTint="33"/>
            <w:vAlign w:val="center"/>
          </w:tcPr>
          <w:p w14:paraId="6CEAFCA3" w14:textId="77777777" w:rsidR="002B6610" w:rsidRDefault="002B6610" w:rsidP="00B63176">
            <w:pPr>
              <w:spacing w:after="0" w:line="240" w:lineRule="auto"/>
              <w:ind w:left="0" w:firstLine="0"/>
              <w:contextualSpacing/>
              <w:rPr>
                <w:rFonts w:ascii="Times New Roman" w:eastAsia="Times New Roman" w:hAnsi="Times New Roman" w:cs="Times New Roman"/>
                <w:b/>
                <w:bCs/>
                <w:color w:val="auto"/>
                <w:sz w:val="20"/>
                <w:szCs w:val="20"/>
              </w:rPr>
            </w:pPr>
          </w:p>
        </w:tc>
        <w:tc>
          <w:tcPr>
            <w:tcW w:w="258" w:type="pct"/>
            <w:shd w:val="clear" w:color="auto" w:fill="FBE4D5" w:themeFill="accent2" w:themeFillTint="33"/>
            <w:vAlign w:val="center"/>
          </w:tcPr>
          <w:p w14:paraId="0DEAF347" w14:textId="4C1DBB18" w:rsidR="002B6610" w:rsidRPr="00071C05" w:rsidRDefault="002B6610" w:rsidP="00B63176">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B</w:t>
            </w:r>
          </w:p>
        </w:tc>
        <w:tc>
          <w:tcPr>
            <w:tcW w:w="2923" w:type="pct"/>
            <w:shd w:val="clear" w:color="auto" w:fill="FBE4D5" w:themeFill="accent2" w:themeFillTint="33"/>
            <w:vAlign w:val="center"/>
          </w:tcPr>
          <w:p w14:paraId="09839A3A" w14:textId="5F401757" w:rsidR="002B6610" w:rsidRPr="004328B6" w:rsidRDefault="004328B6" w:rsidP="00B63176">
            <w:pPr>
              <w:spacing w:after="0" w:line="240" w:lineRule="auto"/>
              <w:ind w:left="0" w:firstLine="0"/>
              <w:contextualSpacing/>
              <w:rPr>
                <w:rFonts w:ascii="Times New Roman" w:eastAsia="Times New Roman" w:hAnsi="Times New Roman" w:cs="Times New Roman"/>
                <w:color w:val="auto"/>
                <w:sz w:val="20"/>
                <w:szCs w:val="20"/>
              </w:rPr>
            </w:pPr>
            <w:r w:rsidRPr="002C7D05">
              <w:rPr>
                <w:rFonts w:ascii="Times New Roman" w:eastAsia="Times New Roman" w:hAnsi="Times New Roman" w:cs="Times New Roman"/>
                <w:sz w:val="20"/>
                <w:szCs w:val="20"/>
              </w:rPr>
              <w:t xml:space="preserve">GME Graduate Certificate – Emergency Medicine </w:t>
            </w:r>
            <w:r w:rsidR="002B6610" w:rsidRPr="002C7D05">
              <w:rPr>
                <w:rFonts w:ascii="Times New Roman" w:eastAsia="Times New Roman" w:hAnsi="Times New Roman" w:cs="Times New Roman"/>
                <w:sz w:val="20"/>
                <w:szCs w:val="20"/>
              </w:rPr>
              <w:t>Sergio Arreguin, M.D.</w:t>
            </w:r>
          </w:p>
        </w:tc>
        <w:tc>
          <w:tcPr>
            <w:tcW w:w="946" w:type="pct"/>
            <w:shd w:val="clear" w:color="auto" w:fill="FBE4D5" w:themeFill="accent2" w:themeFillTint="33"/>
          </w:tcPr>
          <w:p w14:paraId="18C055B9" w14:textId="482204A8" w:rsidR="002B6610" w:rsidRPr="002B6610" w:rsidRDefault="002B6610" w:rsidP="00B63176">
            <w:pPr>
              <w:spacing w:after="0" w:line="240" w:lineRule="auto"/>
              <w:ind w:left="0" w:firstLine="0"/>
              <w:contextualSpacing/>
              <w:rPr>
                <w:rFonts w:ascii="Times New Roman" w:eastAsia="Times New Roman" w:hAnsi="Times New Roman" w:cs="Times New Roman"/>
                <w:color w:val="auto"/>
                <w:sz w:val="20"/>
                <w:szCs w:val="20"/>
              </w:rPr>
            </w:pPr>
            <w:r w:rsidRPr="002B6610">
              <w:rPr>
                <w:rFonts w:ascii="Times New Roman" w:eastAsia="Times New Roman" w:hAnsi="Times New Roman" w:cs="Times New Roman"/>
                <w:color w:val="auto"/>
                <w:sz w:val="20"/>
                <w:szCs w:val="20"/>
              </w:rPr>
              <w:t>Approval of Late Grad</w:t>
            </w:r>
          </w:p>
        </w:tc>
      </w:tr>
      <w:tr w:rsidR="004565D9" w:rsidRPr="00071C05" w14:paraId="52BB7E59" w14:textId="77777777" w:rsidTr="00C94152">
        <w:trPr>
          <w:trHeight w:val="251"/>
          <w:tblCellSpacing w:w="15" w:type="dxa"/>
        </w:trPr>
        <w:tc>
          <w:tcPr>
            <w:tcW w:w="799" w:type="pct"/>
            <w:shd w:val="clear" w:color="auto" w:fill="FBE4D5" w:themeFill="accent2" w:themeFillTint="33"/>
            <w:vAlign w:val="center"/>
          </w:tcPr>
          <w:p w14:paraId="704E6496" w14:textId="77777777" w:rsidR="004565D9" w:rsidRDefault="004565D9" w:rsidP="00B63176">
            <w:pPr>
              <w:spacing w:after="0" w:line="240" w:lineRule="auto"/>
              <w:ind w:left="0" w:firstLine="0"/>
              <w:contextualSpacing/>
              <w:rPr>
                <w:rFonts w:ascii="Times New Roman" w:eastAsia="Times New Roman" w:hAnsi="Times New Roman" w:cs="Times New Roman"/>
                <w:b/>
                <w:bCs/>
                <w:color w:val="auto"/>
                <w:sz w:val="20"/>
                <w:szCs w:val="20"/>
              </w:rPr>
            </w:pPr>
          </w:p>
        </w:tc>
        <w:tc>
          <w:tcPr>
            <w:tcW w:w="258" w:type="pct"/>
            <w:shd w:val="clear" w:color="auto" w:fill="FBE4D5" w:themeFill="accent2" w:themeFillTint="33"/>
            <w:vAlign w:val="center"/>
          </w:tcPr>
          <w:p w14:paraId="0A75C063" w14:textId="7DEAFC9D" w:rsidR="004565D9" w:rsidRDefault="004565D9" w:rsidP="00B63176">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C</w:t>
            </w:r>
          </w:p>
        </w:tc>
        <w:tc>
          <w:tcPr>
            <w:tcW w:w="2923" w:type="pct"/>
            <w:shd w:val="clear" w:color="auto" w:fill="FBE4D5" w:themeFill="accent2" w:themeFillTint="33"/>
            <w:vAlign w:val="center"/>
          </w:tcPr>
          <w:p w14:paraId="62624D09" w14:textId="248129F2" w:rsidR="004565D9" w:rsidRPr="004328B6" w:rsidRDefault="004565D9" w:rsidP="00B63176">
            <w:pPr>
              <w:spacing w:after="0" w:line="240" w:lineRule="auto"/>
              <w:ind w:left="0" w:firstLine="0"/>
              <w:contextualSpacing/>
              <w:rPr>
                <w:rFonts w:ascii="Times New Roman" w:eastAsia="Times New Roman" w:hAnsi="Times New Roman" w:cs="Times New Roman"/>
                <w:color w:val="auto"/>
                <w:sz w:val="20"/>
                <w:szCs w:val="20"/>
              </w:rPr>
            </w:pPr>
            <w:r w:rsidRPr="002C7D05">
              <w:rPr>
                <w:rFonts w:ascii="Times New Roman" w:eastAsia="Times New Roman" w:hAnsi="Times New Roman" w:cs="Times New Roman"/>
                <w:sz w:val="20"/>
                <w:szCs w:val="20"/>
              </w:rPr>
              <w:t>Amendment to CEO Agreement, Merit Increase</w:t>
            </w:r>
          </w:p>
        </w:tc>
        <w:tc>
          <w:tcPr>
            <w:tcW w:w="946" w:type="pct"/>
            <w:shd w:val="clear" w:color="auto" w:fill="FBE4D5" w:themeFill="accent2" w:themeFillTint="33"/>
          </w:tcPr>
          <w:p w14:paraId="70323F83" w14:textId="7D83CE50" w:rsidR="004565D9" w:rsidRPr="002B6610" w:rsidRDefault="00A25208" w:rsidP="00B63176">
            <w:pPr>
              <w:spacing w:after="0" w:line="240" w:lineRule="auto"/>
              <w:ind w:left="0" w:firstLine="0"/>
              <w:contextualSpacing/>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Approve </w:t>
            </w:r>
          </w:p>
        </w:tc>
      </w:tr>
    </w:tbl>
    <w:p w14:paraId="44A91381" w14:textId="77777777" w:rsidR="00C665DC" w:rsidRPr="00C665DC" w:rsidRDefault="00C665DC" w:rsidP="00D82A0A">
      <w:pPr>
        <w:tabs>
          <w:tab w:val="left" w:pos="1080"/>
        </w:tabs>
        <w:spacing w:after="120" w:line="240" w:lineRule="auto"/>
        <w:ind w:left="0" w:firstLine="0"/>
        <w:contextualSpacing/>
        <w:rPr>
          <w:rFonts w:ascii="Calibri" w:eastAsia="Calibri" w:hAnsi="Calibri" w:cs="Calibri"/>
          <w:color w:val="000000"/>
          <w:sz w:val="12"/>
          <w:szCs w:val="12"/>
        </w:rPr>
      </w:pPr>
    </w:p>
    <w:p w14:paraId="001B1E03" w14:textId="727FFB3C" w:rsidR="00FD5B28" w:rsidRPr="002A6643" w:rsidRDefault="00A42F54" w:rsidP="00FD5B28">
      <w:pPr>
        <w:numPr>
          <w:ilvl w:val="0"/>
          <w:numId w:val="3"/>
        </w:numPr>
        <w:tabs>
          <w:tab w:val="left" w:pos="1080"/>
        </w:tabs>
        <w:spacing w:after="120" w:line="240" w:lineRule="auto"/>
        <w:ind w:left="0" w:hanging="540"/>
        <w:contextualSpacing/>
        <w:rPr>
          <w:rFonts w:asciiTheme="minorHAnsi" w:eastAsia="Calibri" w:hAnsiTheme="minorHAnsi" w:cstheme="minorHAnsi"/>
          <w:b/>
          <w:bCs/>
          <w:color w:val="000000"/>
          <w:sz w:val="24"/>
          <w:szCs w:val="24"/>
        </w:rPr>
      </w:pPr>
      <w:r w:rsidRPr="00A42F54">
        <w:rPr>
          <w:rFonts w:asciiTheme="minorHAnsi" w:eastAsia="Calibri" w:hAnsiTheme="minorHAnsi" w:cstheme="minorHAnsi"/>
          <w:b/>
          <w:bCs/>
          <w:color w:val="000000"/>
          <w:sz w:val="26"/>
          <w:szCs w:val="26"/>
        </w:rPr>
        <w:t>DIS</w:t>
      </w:r>
      <w:r w:rsidR="00A946FF">
        <w:rPr>
          <w:rFonts w:asciiTheme="minorHAnsi" w:eastAsia="Calibri" w:hAnsiTheme="minorHAnsi" w:cstheme="minorHAnsi"/>
          <w:b/>
          <w:bCs/>
          <w:color w:val="000000"/>
          <w:sz w:val="26"/>
          <w:szCs w:val="26"/>
        </w:rPr>
        <w:t>T</w:t>
      </w:r>
      <w:r w:rsidRPr="00A42F54">
        <w:rPr>
          <w:rFonts w:asciiTheme="minorHAnsi" w:eastAsia="Calibri" w:hAnsiTheme="minorHAnsi" w:cstheme="minorHAnsi"/>
          <w:b/>
          <w:bCs/>
          <w:color w:val="000000"/>
          <w:sz w:val="26"/>
          <w:szCs w:val="26"/>
        </w:rPr>
        <w:t xml:space="preserve">RICT HOSPITAL LEADERSHIP FORUM- </w:t>
      </w:r>
      <w:r w:rsidR="00FD5B28">
        <w:t>The Board will receive an update regarding DHLF, including current activities, key developments, and areas of focus. The update will provide an overview of progress and any matters requiring continued Board awareness or support.</w:t>
      </w:r>
    </w:p>
    <w:p w14:paraId="1B8BD04F" w14:textId="479AA767" w:rsidR="002A6643" w:rsidRDefault="002A6643" w:rsidP="00FD5B28">
      <w:pPr>
        <w:numPr>
          <w:ilvl w:val="0"/>
          <w:numId w:val="3"/>
        </w:numPr>
        <w:tabs>
          <w:tab w:val="left" w:pos="1080"/>
        </w:tabs>
        <w:spacing w:after="120" w:line="240" w:lineRule="auto"/>
        <w:ind w:left="0" w:hanging="540"/>
        <w:contextualSpacing/>
        <w:rPr>
          <w:rFonts w:asciiTheme="minorHAnsi" w:eastAsia="Calibri" w:hAnsiTheme="minorHAnsi" w:cstheme="minorHAnsi"/>
          <w:b/>
          <w:bCs/>
          <w:color w:val="000000"/>
          <w:sz w:val="24"/>
          <w:szCs w:val="24"/>
        </w:rPr>
      </w:pPr>
      <w:r w:rsidRPr="002C7D05">
        <w:rPr>
          <w:rFonts w:asciiTheme="minorHAnsi" w:eastAsia="Calibri" w:hAnsiTheme="minorHAnsi" w:cstheme="minorHAnsi"/>
          <w:b/>
          <w:bCs/>
          <w:sz w:val="26"/>
          <w:szCs w:val="26"/>
        </w:rPr>
        <w:lastRenderedPageBreak/>
        <w:t>CNO MISSION &amp; VISION</w:t>
      </w:r>
      <w:r>
        <w:rPr>
          <w:rFonts w:asciiTheme="minorHAnsi" w:eastAsia="Calibri" w:hAnsiTheme="minorHAnsi" w:cstheme="minorHAnsi"/>
          <w:b/>
          <w:bCs/>
          <w:color w:val="000000"/>
          <w:sz w:val="26"/>
          <w:szCs w:val="26"/>
        </w:rPr>
        <w:t>-</w:t>
      </w:r>
      <w:r>
        <w:rPr>
          <w:rFonts w:asciiTheme="minorHAnsi" w:eastAsia="Calibri" w:hAnsiTheme="minorHAnsi" w:cstheme="minorHAnsi"/>
          <w:b/>
          <w:bCs/>
          <w:color w:val="000000"/>
          <w:sz w:val="24"/>
          <w:szCs w:val="24"/>
        </w:rPr>
        <w:t xml:space="preserve"> </w:t>
      </w:r>
      <w:r>
        <w:t>The Chief Nursing Officer will present the Nursing Division’s mission and vision, including its alignment with Kaweah Health’s organizational priorities, strategic direction, and commitment to patient-centered care. The presentation will highlight the nursing division’s priorities, culture, and future focus in support of quality, safety, workforce engagement, and clinical excellence.</w:t>
      </w:r>
    </w:p>
    <w:p w14:paraId="15B83B80" w14:textId="34B076BE" w:rsidR="00FD5B28" w:rsidRPr="00FD5B28" w:rsidRDefault="00B52B36" w:rsidP="00FD5B28">
      <w:pPr>
        <w:numPr>
          <w:ilvl w:val="0"/>
          <w:numId w:val="3"/>
        </w:numPr>
        <w:tabs>
          <w:tab w:val="left" w:pos="1080"/>
        </w:tabs>
        <w:spacing w:after="120" w:line="240" w:lineRule="auto"/>
        <w:ind w:left="0" w:hanging="540"/>
        <w:contextualSpacing/>
        <w:rPr>
          <w:rFonts w:asciiTheme="minorHAnsi" w:eastAsia="Calibri" w:hAnsiTheme="minorHAnsi" w:cstheme="minorHAnsi"/>
          <w:b/>
          <w:bCs/>
          <w:color w:val="000000"/>
          <w:sz w:val="24"/>
          <w:szCs w:val="24"/>
        </w:rPr>
      </w:pPr>
      <w:r w:rsidRPr="002C7D05">
        <w:rPr>
          <w:rFonts w:asciiTheme="minorHAnsi" w:hAnsiTheme="minorHAnsi" w:cstheme="minorHAnsi"/>
          <w:b/>
          <w:bCs/>
          <w:sz w:val="26"/>
          <w:szCs w:val="26"/>
        </w:rPr>
        <w:t>QUALITY REPORT</w:t>
      </w:r>
      <w:r w:rsidR="00FD5B28" w:rsidRPr="002C7D05">
        <w:rPr>
          <w:rFonts w:asciiTheme="minorHAnsi" w:hAnsiTheme="minorHAnsi" w:cstheme="minorHAnsi"/>
          <w:b/>
          <w:bCs/>
          <w:sz w:val="26"/>
          <w:szCs w:val="26"/>
        </w:rPr>
        <w:t xml:space="preserve"> - </w:t>
      </w:r>
      <w:r w:rsidRPr="002C7D05">
        <w:rPr>
          <w:rFonts w:asciiTheme="minorHAnsi" w:hAnsiTheme="minorHAnsi" w:cstheme="minorHAnsi"/>
          <w:b/>
          <w:bCs/>
          <w:sz w:val="26"/>
          <w:szCs w:val="26"/>
        </w:rPr>
        <w:t>HANDHYGENE</w:t>
      </w:r>
      <w:r w:rsidRPr="00FD5B28">
        <w:rPr>
          <w:rFonts w:asciiTheme="minorHAnsi" w:hAnsiTheme="minorHAnsi" w:cstheme="minorHAnsi"/>
          <w:b/>
          <w:bCs/>
          <w:sz w:val="26"/>
          <w:szCs w:val="26"/>
        </w:rPr>
        <w:t xml:space="preserve"> </w:t>
      </w:r>
      <w:r w:rsidR="003E5829" w:rsidRPr="00FD5B28">
        <w:rPr>
          <w:rFonts w:asciiTheme="minorHAnsi" w:hAnsiTheme="minorHAnsi" w:cstheme="minorHAnsi"/>
          <w:sz w:val="26"/>
          <w:szCs w:val="26"/>
        </w:rPr>
        <w:t>-</w:t>
      </w:r>
      <w:r w:rsidR="003E5829" w:rsidRPr="00FD5B28">
        <w:rPr>
          <w:rFonts w:asciiTheme="minorHAnsi" w:hAnsiTheme="minorHAnsi" w:cstheme="minorHAnsi"/>
          <w:sz w:val="24"/>
          <w:szCs w:val="24"/>
        </w:rPr>
        <w:t xml:space="preserve"> </w:t>
      </w:r>
      <w:r w:rsidR="00FD5B28">
        <w:t>The Quality Department will provide an update on hand hygiene compliance, including current performance trends, opportunities for improvement, and ongoing education and monitoring efforts. Maintaining consistent hand hygiene practices remains a critical component of patient safety and infection prevention. The report will highlight progress made and areas requiring continued focus to support a culture of safety and high-quality care.</w:t>
      </w:r>
    </w:p>
    <w:p w14:paraId="0F7FD701" w14:textId="19C14EA7" w:rsidR="00F03AF1" w:rsidRPr="00FD5B28" w:rsidRDefault="00FD5B28" w:rsidP="00764035">
      <w:pPr>
        <w:numPr>
          <w:ilvl w:val="0"/>
          <w:numId w:val="3"/>
        </w:numPr>
        <w:tabs>
          <w:tab w:val="left" w:pos="1080"/>
        </w:tabs>
        <w:spacing w:after="120" w:line="240" w:lineRule="auto"/>
        <w:ind w:left="0" w:hanging="540"/>
        <w:contextualSpacing/>
        <w:rPr>
          <w:rFonts w:asciiTheme="minorHAnsi" w:eastAsia="Calibri" w:hAnsiTheme="minorHAnsi" w:cstheme="minorHAnsi"/>
          <w:color w:val="000000"/>
          <w:sz w:val="10"/>
          <w:szCs w:val="10"/>
        </w:rPr>
      </w:pPr>
      <w:r w:rsidRPr="002C7D05">
        <w:rPr>
          <w:rFonts w:asciiTheme="minorHAnsi" w:hAnsiTheme="minorHAnsi" w:cstheme="minorHAnsi"/>
          <w:b/>
          <w:bCs/>
          <w:sz w:val="26"/>
          <w:szCs w:val="26"/>
        </w:rPr>
        <w:t>LABORATORY QUALITY</w:t>
      </w:r>
      <w:r w:rsidRPr="00FD5B28">
        <w:rPr>
          <w:rFonts w:asciiTheme="minorHAnsi" w:hAnsiTheme="minorHAnsi" w:cstheme="minorHAnsi"/>
          <w:b/>
          <w:bCs/>
          <w:sz w:val="26"/>
          <w:szCs w:val="26"/>
        </w:rPr>
        <w:t xml:space="preserve"> </w:t>
      </w:r>
      <w:r w:rsidRPr="00FD5B28">
        <w:rPr>
          <w:rFonts w:asciiTheme="minorHAnsi" w:hAnsiTheme="minorHAnsi" w:cstheme="minorHAnsi"/>
          <w:sz w:val="26"/>
          <w:szCs w:val="26"/>
        </w:rPr>
        <w:t>-</w:t>
      </w:r>
      <w:r w:rsidRPr="00FD5B28">
        <w:rPr>
          <w:rFonts w:asciiTheme="minorHAnsi" w:hAnsiTheme="minorHAnsi" w:cstheme="minorHAnsi"/>
          <w:sz w:val="24"/>
          <w:szCs w:val="24"/>
        </w:rPr>
        <w:t xml:space="preserve"> </w:t>
      </w:r>
      <w:r>
        <w:t>The Laboratory will provide an update on key quality and performance measures, including laboratory turnaround times, accuracy and reliability of testing, quality assurance activities, and regulatory compliance. The report will highlight current performance, notable trends, and any improvement initiatives underway to support timely, accurate, and safe patient care.</w:t>
      </w:r>
    </w:p>
    <w:p w14:paraId="6A7D8393" w14:textId="35335E14" w:rsidR="00656469" w:rsidRPr="005D709E" w:rsidRDefault="00656469" w:rsidP="00557E17">
      <w:pPr>
        <w:numPr>
          <w:ilvl w:val="0"/>
          <w:numId w:val="3"/>
        </w:numPr>
        <w:tabs>
          <w:tab w:val="left" w:pos="1080"/>
        </w:tabs>
        <w:spacing w:after="120" w:line="240" w:lineRule="auto"/>
        <w:ind w:left="0" w:hanging="540"/>
        <w:contextualSpacing/>
        <w:rPr>
          <w:rFonts w:ascii="Calibri" w:eastAsia="Calibri" w:hAnsi="Calibri" w:cs="Calibri"/>
          <w:color w:val="000000"/>
          <w:sz w:val="26"/>
          <w:szCs w:val="26"/>
        </w:rPr>
      </w:pPr>
      <w:r w:rsidRPr="002C7D05">
        <w:rPr>
          <w:rFonts w:ascii="Calibri" w:eastAsia="Times New Roman" w:hAnsi="Calibri" w:cs="Calibri"/>
          <w:b/>
          <w:caps/>
          <w:sz w:val="26"/>
          <w:szCs w:val="26"/>
        </w:rPr>
        <w:t xml:space="preserve">STRATEGIC </w:t>
      </w:r>
      <w:r w:rsidR="00386E5A" w:rsidRPr="002C7D05">
        <w:rPr>
          <w:rFonts w:ascii="Calibri" w:eastAsia="Times New Roman" w:hAnsi="Calibri" w:cs="Calibri"/>
          <w:b/>
          <w:caps/>
          <w:sz w:val="26"/>
          <w:szCs w:val="26"/>
        </w:rPr>
        <w:t>OVERSIGHT</w:t>
      </w:r>
      <w:r w:rsidR="009E01B3" w:rsidRPr="002C7D05">
        <w:rPr>
          <w:rFonts w:ascii="Calibri" w:eastAsia="Times New Roman" w:hAnsi="Calibri" w:cs="Calibri"/>
          <w:b/>
          <w:caps/>
          <w:sz w:val="26"/>
          <w:szCs w:val="26"/>
        </w:rPr>
        <w:t xml:space="preserve"> (mONTHLY REPORT)</w:t>
      </w:r>
      <w:r w:rsidR="00CC75F1" w:rsidRPr="002C7D05">
        <w:rPr>
          <w:rFonts w:ascii="Calibri" w:eastAsia="Times New Roman" w:hAnsi="Calibri" w:cs="Calibri"/>
          <w:b/>
          <w:caps/>
          <w:sz w:val="26"/>
          <w:szCs w:val="26"/>
        </w:rPr>
        <w:t xml:space="preserve"> – </w:t>
      </w:r>
      <w:r w:rsidR="00B52B36" w:rsidRPr="002C7D05">
        <w:rPr>
          <w:rFonts w:ascii="Calibri" w:eastAsia="Times New Roman" w:hAnsi="Calibri" w:cs="Calibri"/>
          <w:b/>
          <w:caps/>
          <w:sz w:val="26"/>
          <w:szCs w:val="26"/>
        </w:rPr>
        <w:t>iDEAL eNVIRONMENT</w:t>
      </w:r>
      <w:r w:rsidR="00B52B36">
        <w:rPr>
          <w:rFonts w:ascii="Calibri" w:eastAsia="Times New Roman" w:hAnsi="Calibri" w:cs="Calibri"/>
          <w:b/>
          <w:caps/>
          <w:sz w:val="26"/>
          <w:szCs w:val="26"/>
        </w:rPr>
        <w:t xml:space="preserve"> </w:t>
      </w:r>
    </w:p>
    <w:p w14:paraId="60DE4FF8" w14:textId="77777777" w:rsidR="00D63B54" w:rsidRDefault="00386E5A" w:rsidP="00D63B54">
      <w:pPr>
        <w:tabs>
          <w:tab w:val="left" w:pos="1080"/>
        </w:tabs>
        <w:spacing w:after="120" w:line="240" w:lineRule="auto"/>
        <w:ind w:left="0" w:firstLine="0"/>
        <w:contextualSpacing/>
        <w:rPr>
          <w:rFonts w:asciiTheme="minorHAnsi" w:hAnsiTheme="minorHAnsi" w:cstheme="minorHAnsi"/>
          <w:sz w:val="24"/>
          <w:szCs w:val="24"/>
        </w:rPr>
      </w:pPr>
      <w:r w:rsidRPr="005A6EC9">
        <w:rPr>
          <w:rFonts w:asciiTheme="minorHAnsi" w:hAnsiTheme="minorHAnsi" w:cstheme="minorHAnsi"/>
          <w:sz w:val="24"/>
          <w:szCs w:val="24"/>
        </w:rPr>
        <w:t xml:space="preserve">Strategic Oversight discussion regarding organizational priorities, long-term planning initiatives, strategic objectives, operational alignment, community health needs, workforce considerations, and progress toward Board-approved strategic goals. The Board may provide </w:t>
      </w:r>
      <w:proofErr w:type="gramStart"/>
      <w:r w:rsidRPr="005A6EC9">
        <w:rPr>
          <w:rFonts w:asciiTheme="minorHAnsi" w:hAnsiTheme="minorHAnsi" w:cstheme="minorHAnsi"/>
          <w:sz w:val="24"/>
          <w:szCs w:val="24"/>
        </w:rPr>
        <w:t>direction</w:t>
      </w:r>
      <w:proofErr w:type="gramEnd"/>
      <w:r w:rsidRPr="005A6EC9">
        <w:rPr>
          <w:rFonts w:asciiTheme="minorHAnsi" w:hAnsiTheme="minorHAnsi" w:cstheme="minorHAnsi"/>
          <w:sz w:val="24"/>
          <w:szCs w:val="24"/>
        </w:rPr>
        <w:t xml:space="preserve"> to staff regarding strategic priorities and future planning efforts.</w:t>
      </w:r>
    </w:p>
    <w:p w14:paraId="432F6BD6" w14:textId="77777777" w:rsidR="00B52B36" w:rsidRPr="00B52B36" w:rsidRDefault="00B52B36" w:rsidP="00D63B54">
      <w:pPr>
        <w:tabs>
          <w:tab w:val="left" w:pos="1080"/>
        </w:tabs>
        <w:spacing w:after="120" w:line="240" w:lineRule="auto"/>
        <w:ind w:left="0" w:firstLine="0"/>
        <w:contextualSpacing/>
        <w:rPr>
          <w:rFonts w:asciiTheme="minorHAnsi" w:hAnsiTheme="minorHAnsi" w:cstheme="minorHAnsi"/>
          <w:sz w:val="10"/>
          <w:szCs w:val="10"/>
        </w:rPr>
      </w:pPr>
    </w:p>
    <w:p w14:paraId="060DFD1C" w14:textId="69673247" w:rsidR="00B52B36" w:rsidRPr="005D709E" w:rsidRDefault="00B52B36" w:rsidP="002A6643">
      <w:pPr>
        <w:numPr>
          <w:ilvl w:val="0"/>
          <w:numId w:val="3"/>
        </w:numPr>
        <w:tabs>
          <w:tab w:val="left" w:pos="1080"/>
        </w:tabs>
        <w:spacing w:after="120" w:line="240" w:lineRule="auto"/>
        <w:ind w:left="0" w:hanging="540"/>
        <w:contextualSpacing/>
        <w:rPr>
          <w:rFonts w:ascii="Calibri" w:eastAsia="Calibri" w:hAnsi="Calibri" w:cs="Calibri"/>
          <w:color w:val="000000"/>
          <w:sz w:val="26"/>
          <w:szCs w:val="26"/>
        </w:rPr>
      </w:pPr>
      <w:r w:rsidRPr="002C7D05">
        <w:rPr>
          <w:rFonts w:ascii="Calibri" w:eastAsia="Times New Roman" w:hAnsi="Calibri" w:cs="Calibri"/>
          <w:b/>
          <w:caps/>
          <w:sz w:val="26"/>
          <w:szCs w:val="26"/>
        </w:rPr>
        <w:t>Patient experience and satisfaction update</w:t>
      </w:r>
      <w:r w:rsidRPr="00FB3015">
        <w:rPr>
          <w:rFonts w:ascii="Calibri" w:eastAsia="Times New Roman" w:hAnsi="Calibri" w:cs="Calibri"/>
          <w:b/>
          <w:caps/>
          <w:sz w:val="26"/>
          <w:szCs w:val="26"/>
        </w:rPr>
        <w:t xml:space="preserve"> </w:t>
      </w:r>
    </w:p>
    <w:p w14:paraId="3D681E1A" w14:textId="59006EBC" w:rsidR="00B52B36" w:rsidRPr="00B52B36" w:rsidRDefault="00B52B36" w:rsidP="002A6643">
      <w:pPr>
        <w:tabs>
          <w:tab w:val="left" w:pos="1080"/>
        </w:tabs>
        <w:spacing w:after="120" w:line="240" w:lineRule="auto"/>
        <w:ind w:left="0" w:firstLine="0"/>
        <w:contextualSpacing/>
        <w:rPr>
          <w:rFonts w:asciiTheme="minorHAnsi" w:eastAsia="Times New Roman" w:hAnsiTheme="minorHAnsi" w:cstheme="minorHAnsi"/>
          <w:color w:val="000000"/>
          <w:sz w:val="12"/>
          <w:szCs w:val="12"/>
        </w:rPr>
      </w:pPr>
      <w:r w:rsidRPr="00762827">
        <w:rPr>
          <w:rFonts w:asciiTheme="minorHAnsi" w:eastAsia="Times New Roman" w:hAnsiTheme="minorHAnsi" w:cstheme="minorHAnsi"/>
          <w:color w:val="000000"/>
          <w:sz w:val="24"/>
          <w:szCs w:val="24"/>
        </w:rPr>
        <w:t xml:space="preserve">Staff presentation and discussion regarding aggregated and de-identified patient experience data, including trends, themes, and opportunities for improvement.  No individual patient information will be disclosed.   </w:t>
      </w:r>
    </w:p>
    <w:p w14:paraId="6F0B256A" w14:textId="3B5B854A" w:rsidR="005D709E" w:rsidRPr="005D709E" w:rsidRDefault="003432C5" w:rsidP="002A6643">
      <w:pPr>
        <w:numPr>
          <w:ilvl w:val="0"/>
          <w:numId w:val="3"/>
        </w:numPr>
        <w:tabs>
          <w:tab w:val="left" w:pos="1080"/>
        </w:tabs>
        <w:spacing w:after="80" w:line="240" w:lineRule="auto"/>
        <w:ind w:left="0" w:hanging="540"/>
        <w:contextualSpacing/>
        <w:rPr>
          <w:rFonts w:ascii="Calibri" w:eastAsia="Calibri" w:hAnsi="Calibri" w:cs="Calibri"/>
          <w:i/>
          <w:color w:val="auto"/>
          <w:spacing w:val="-1"/>
          <w:sz w:val="26"/>
          <w:szCs w:val="26"/>
        </w:rPr>
      </w:pPr>
      <w:r w:rsidRPr="002C7D05">
        <w:rPr>
          <w:rFonts w:ascii="Calibri" w:eastAsia="Times New Roman" w:hAnsi="Calibri" w:cs="Calibri"/>
          <w:b/>
          <w:caps/>
          <w:sz w:val="26"/>
          <w:szCs w:val="26"/>
        </w:rPr>
        <w:t>FINANCIAL</w:t>
      </w:r>
      <w:r w:rsidR="00656469" w:rsidRPr="002C7D05">
        <w:rPr>
          <w:rFonts w:ascii="Calibri" w:eastAsia="Times New Roman" w:hAnsi="Calibri" w:cs="Calibri"/>
          <w:b/>
          <w:caps/>
          <w:sz w:val="26"/>
          <w:szCs w:val="26"/>
        </w:rPr>
        <w:t xml:space="preserve"> </w:t>
      </w:r>
      <w:r w:rsidRPr="002C7D05">
        <w:rPr>
          <w:rFonts w:ascii="Calibri" w:eastAsia="Times New Roman" w:hAnsi="Calibri" w:cs="Calibri"/>
          <w:b/>
          <w:caps/>
          <w:sz w:val="26"/>
          <w:szCs w:val="26"/>
        </w:rPr>
        <w:t>S</w:t>
      </w:r>
      <w:r w:rsidR="00656469" w:rsidRPr="002C7D05">
        <w:rPr>
          <w:rFonts w:ascii="Calibri" w:eastAsia="Times New Roman" w:hAnsi="Calibri" w:cs="Calibri"/>
          <w:b/>
          <w:caps/>
          <w:sz w:val="26"/>
          <w:szCs w:val="26"/>
        </w:rPr>
        <w:t>tewardship</w:t>
      </w:r>
      <w:r w:rsidR="00656469">
        <w:rPr>
          <w:rFonts w:ascii="Calibri" w:eastAsia="Times New Roman" w:hAnsi="Calibri" w:cs="Calibri"/>
          <w:b/>
          <w:caps/>
          <w:sz w:val="26"/>
          <w:szCs w:val="26"/>
        </w:rPr>
        <w:t xml:space="preserve"> </w:t>
      </w:r>
    </w:p>
    <w:p w14:paraId="138AF5D0" w14:textId="409AFFE7" w:rsidR="00386E5A" w:rsidRDefault="00386E5A" w:rsidP="002A6643">
      <w:pPr>
        <w:pStyle w:val="NormalWeb"/>
        <w:spacing w:line="240" w:lineRule="auto"/>
        <w:ind w:left="0" w:firstLine="0"/>
        <w:contextualSpacing/>
        <w:rPr>
          <w:rFonts w:asciiTheme="minorHAnsi" w:eastAsia="Times New Roman" w:hAnsiTheme="minorHAnsi" w:cstheme="minorHAnsi"/>
          <w:color w:val="auto"/>
        </w:rPr>
      </w:pPr>
      <w:r w:rsidRPr="005A6EC9">
        <w:rPr>
          <w:rFonts w:asciiTheme="minorHAnsi" w:eastAsia="Times New Roman" w:hAnsiTheme="minorHAnsi" w:cstheme="minorHAnsi"/>
          <w:color w:val="auto"/>
        </w:rPr>
        <w:t xml:space="preserve">Financial Stewardship report and discussion regarding the financial status of the </w:t>
      </w:r>
      <w:r w:rsidR="00764645" w:rsidRPr="005A6EC9">
        <w:rPr>
          <w:rFonts w:asciiTheme="minorHAnsi" w:eastAsia="Times New Roman" w:hAnsiTheme="minorHAnsi" w:cstheme="minorHAnsi"/>
          <w:color w:val="auto"/>
        </w:rPr>
        <w:t>district</w:t>
      </w:r>
      <w:r w:rsidRPr="005A6EC9">
        <w:rPr>
          <w:rFonts w:asciiTheme="minorHAnsi" w:eastAsia="Times New Roman" w:hAnsiTheme="minorHAnsi" w:cstheme="minorHAnsi"/>
          <w:color w:val="auto"/>
        </w:rPr>
        <w:t xml:space="preserve">, including budget performance, revenue and expense trends, financial sustainability initiatives, capital planning, operational efficiencies, compliance considerations, and fiscal oversight responsibilities of the Board. The Board may provide </w:t>
      </w:r>
      <w:proofErr w:type="gramStart"/>
      <w:r w:rsidRPr="005A6EC9">
        <w:rPr>
          <w:rFonts w:asciiTheme="minorHAnsi" w:eastAsia="Times New Roman" w:hAnsiTheme="minorHAnsi" w:cstheme="minorHAnsi"/>
          <w:color w:val="auto"/>
        </w:rPr>
        <w:t>direction</w:t>
      </w:r>
      <w:proofErr w:type="gramEnd"/>
      <w:r w:rsidRPr="005A6EC9">
        <w:rPr>
          <w:rFonts w:asciiTheme="minorHAnsi" w:eastAsia="Times New Roman" w:hAnsiTheme="minorHAnsi" w:cstheme="minorHAnsi"/>
          <w:color w:val="auto"/>
        </w:rPr>
        <w:t xml:space="preserve"> </w:t>
      </w:r>
      <w:proofErr w:type="gramStart"/>
      <w:r w:rsidRPr="005A6EC9">
        <w:rPr>
          <w:rFonts w:asciiTheme="minorHAnsi" w:eastAsia="Times New Roman" w:hAnsiTheme="minorHAnsi" w:cstheme="minorHAnsi"/>
          <w:color w:val="auto"/>
        </w:rPr>
        <w:t>to</w:t>
      </w:r>
      <w:proofErr w:type="gramEnd"/>
      <w:r w:rsidRPr="005A6EC9">
        <w:rPr>
          <w:rFonts w:asciiTheme="minorHAnsi" w:eastAsia="Times New Roman" w:hAnsiTheme="minorHAnsi" w:cstheme="minorHAnsi"/>
          <w:color w:val="auto"/>
        </w:rPr>
        <w:t xml:space="preserve"> staff regarding financial priorities and oversight activities.</w:t>
      </w:r>
    </w:p>
    <w:p w14:paraId="7656C39B" w14:textId="69221875" w:rsidR="008F45D1" w:rsidRDefault="008F45D1" w:rsidP="002A6643">
      <w:pPr>
        <w:pStyle w:val="NormalWeb"/>
        <w:spacing w:line="240" w:lineRule="auto"/>
        <w:ind w:left="0" w:firstLine="0"/>
        <w:contextualSpacing/>
        <w:rPr>
          <w:rFonts w:ascii="Calibri" w:eastAsia="Calibri" w:hAnsi="Calibri" w:cs="Calibri"/>
          <w:i/>
          <w:color w:val="000000"/>
          <w:spacing w:val="-1"/>
        </w:rPr>
      </w:pPr>
      <w:r w:rsidRPr="00142E1B">
        <w:rPr>
          <w:rFonts w:ascii="Calibri" w:eastAsia="Calibri" w:hAnsi="Calibri" w:cs="Calibri"/>
          <w:i/>
          <w:color w:val="000000"/>
        </w:rPr>
        <w:t>Action Requested</w:t>
      </w:r>
      <w:r w:rsidRPr="00142E1B">
        <w:rPr>
          <w:rFonts w:ascii="Calibri" w:eastAsia="Calibri" w:hAnsi="Calibri" w:cs="Calibri"/>
          <w:i/>
          <w:color w:val="000000"/>
          <w:spacing w:val="-1"/>
        </w:rPr>
        <w:t xml:space="preserve"> – Approval </w:t>
      </w:r>
      <w:r w:rsidR="00057ABB">
        <w:rPr>
          <w:rFonts w:ascii="Calibri" w:eastAsia="Calibri" w:hAnsi="Calibri" w:cs="Calibri"/>
          <w:i/>
          <w:color w:val="000000"/>
          <w:spacing w:val="-1"/>
        </w:rPr>
        <w:t>August</w:t>
      </w:r>
      <w:r>
        <w:rPr>
          <w:rFonts w:ascii="Calibri" w:eastAsia="Calibri" w:hAnsi="Calibri" w:cs="Calibri"/>
          <w:i/>
          <w:color w:val="000000"/>
          <w:spacing w:val="-1"/>
        </w:rPr>
        <w:t>’s Financials.</w:t>
      </w:r>
    </w:p>
    <w:bookmarkEnd w:id="6"/>
    <w:p w14:paraId="48712D50" w14:textId="3A82459A" w:rsidR="00656469" w:rsidRDefault="00656469" w:rsidP="002A6643">
      <w:pPr>
        <w:pStyle w:val="ListParagraph"/>
        <w:numPr>
          <w:ilvl w:val="0"/>
          <w:numId w:val="3"/>
        </w:numPr>
        <w:spacing w:after="80" w:line="240" w:lineRule="auto"/>
        <w:ind w:left="0" w:hanging="540"/>
        <w:rPr>
          <w:rFonts w:ascii="Calibri" w:eastAsia="Calibri" w:hAnsi="Calibri" w:cs="Calibri"/>
          <w:b/>
          <w:bCs/>
          <w:color w:val="000000"/>
          <w:sz w:val="26"/>
          <w:szCs w:val="26"/>
        </w:rPr>
      </w:pPr>
      <w:r w:rsidRPr="00656469">
        <w:rPr>
          <w:rFonts w:ascii="Calibri" w:eastAsia="Calibri" w:hAnsi="Calibri" w:cs="Calibri"/>
          <w:b/>
          <w:bCs/>
          <w:color w:val="000000"/>
          <w:sz w:val="26"/>
          <w:szCs w:val="26"/>
        </w:rPr>
        <w:t>F</w:t>
      </w:r>
      <w:r w:rsidRPr="00D10AED">
        <w:rPr>
          <w:rFonts w:ascii="Calibri" w:eastAsia="Calibri" w:hAnsi="Calibri" w:cs="Calibri"/>
          <w:b/>
          <w:bCs/>
          <w:sz w:val="26"/>
          <w:szCs w:val="26"/>
        </w:rPr>
        <w:t>UTURE GOVERNANCE TOPICS</w:t>
      </w:r>
    </w:p>
    <w:p w14:paraId="31DE4DBC" w14:textId="77777777" w:rsidR="001E692F" w:rsidRDefault="00500D0C" w:rsidP="002A6643">
      <w:pPr>
        <w:pStyle w:val="ListParagraph"/>
        <w:spacing w:after="80" w:line="240" w:lineRule="auto"/>
        <w:ind w:left="0" w:firstLine="0"/>
        <w:rPr>
          <w:rFonts w:asciiTheme="minorHAnsi" w:hAnsiTheme="minorHAnsi" w:cstheme="minorHAnsi"/>
          <w:sz w:val="24"/>
          <w:szCs w:val="24"/>
        </w:rPr>
      </w:pPr>
      <w:r w:rsidRPr="005A6EC9">
        <w:rPr>
          <w:rFonts w:asciiTheme="minorHAnsi" w:hAnsiTheme="minorHAnsi" w:cstheme="minorHAnsi"/>
          <w:sz w:val="24"/>
          <w:szCs w:val="24"/>
        </w:rPr>
        <w:t xml:space="preserve">Discussion regarding future governance topics, Board education opportunities, governance priorities, committee work planning, policy development, regulatory updates, and potential future agenda items to support effective governance and Board oversight responsibilities. The Board may provide </w:t>
      </w:r>
      <w:proofErr w:type="gramStart"/>
      <w:r w:rsidRPr="005A6EC9">
        <w:rPr>
          <w:rFonts w:asciiTheme="minorHAnsi" w:hAnsiTheme="minorHAnsi" w:cstheme="minorHAnsi"/>
          <w:sz w:val="24"/>
          <w:szCs w:val="24"/>
        </w:rPr>
        <w:t>direction</w:t>
      </w:r>
      <w:proofErr w:type="gramEnd"/>
      <w:r w:rsidRPr="005A6EC9">
        <w:rPr>
          <w:rFonts w:asciiTheme="minorHAnsi" w:hAnsiTheme="minorHAnsi" w:cstheme="minorHAnsi"/>
          <w:sz w:val="24"/>
          <w:szCs w:val="24"/>
        </w:rPr>
        <w:t xml:space="preserve"> </w:t>
      </w:r>
      <w:proofErr w:type="gramStart"/>
      <w:r w:rsidRPr="005A6EC9">
        <w:rPr>
          <w:rFonts w:asciiTheme="minorHAnsi" w:hAnsiTheme="minorHAnsi" w:cstheme="minorHAnsi"/>
          <w:sz w:val="24"/>
          <w:szCs w:val="24"/>
        </w:rPr>
        <w:t>to</w:t>
      </w:r>
      <w:proofErr w:type="gramEnd"/>
      <w:r w:rsidRPr="005A6EC9">
        <w:rPr>
          <w:rFonts w:asciiTheme="minorHAnsi" w:hAnsiTheme="minorHAnsi" w:cstheme="minorHAnsi"/>
          <w:sz w:val="24"/>
          <w:szCs w:val="24"/>
        </w:rPr>
        <w:t xml:space="preserve"> staff regarding future governance planning and educational priorities.</w:t>
      </w:r>
    </w:p>
    <w:p w14:paraId="2C8C3EFE" w14:textId="77777777" w:rsidR="0011193D" w:rsidRDefault="0011193D" w:rsidP="002A6643">
      <w:pPr>
        <w:pStyle w:val="ListParagraph"/>
        <w:spacing w:after="80" w:line="240" w:lineRule="auto"/>
        <w:ind w:left="0" w:firstLine="0"/>
        <w:rPr>
          <w:rFonts w:asciiTheme="minorHAnsi" w:hAnsiTheme="minorHAnsi" w:cstheme="minorHAnsi"/>
          <w:sz w:val="24"/>
          <w:szCs w:val="24"/>
        </w:rPr>
      </w:pPr>
    </w:p>
    <w:p w14:paraId="66F4CAFA" w14:textId="77777777" w:rsidR="001E692F" w:rsidRPr="001E692F" w:rsidRDefault="001E692F" w:rsidP="00557E17">
      <w:pPr>
        <w:pStyle w:val="ListParagraph"/>
        <w:spacing w:after="80" w:line="240" w:lineRule="auto"/>
        <w:ind w:left="0" w:hanging="540"/>
        <w:rPr>
          <w:rFonts w:asciiTheme="minorHAnsi" w:hAnsiTheme="minorHAnsi" w:cstheme="minorHAnsi"/>
          <w:sz w:val="12"/>
          <w:szCs w:val="12"/>
        </w:rPr>
      </w:pPr>
    </w:p>
    <w:p w14:paraId="25D333E8" w14:textId="4A31289F" w:rsidR="00FF05AE" w:rsidRPr="001E692F" w:rsidRDefault="00FF05AE" w:rsidP="00557E17">
      <w:pPr>
        <w:pStyle w:val="ListParagraph"/>
        <w:numPr>
          <w:ilvl w:val="0"/>
          <w:numId w:val="3"/>
        </w:numPr>
        <w:spacing w:after="80" w:line="240" w:lineRule="auto"/>
        <w:ind w:left="0" w:hanging="540"/>
        <w:rPr>
          <w:rFonts w:asciiTheme="minorHAnsi" w:hAnsiTheme="minorHAnsi" w:cstheme="minorHAnsi"/>
          <w:sz w:val="24"/>
          <w:szCs w:val="24"/>
        </w:rPr>
      </w:pPr>
      <w:r w:rsidRPr="001E692F">
        <w:rPr>
          <w:rFonts w:ascii="Calibri" w:eastAsia="Times New Roman" w:hAnsi="Calibri" w:cs="Calibri"/>
          <w:b/>
          <w:color w:val="000000"/>
          <w:sz w:val="26"/>
          <w:szCs w:val="26"/>
        </w:rPr>
        <w:lastRenderedPageBreak/>
        <w:t xml:space="preserve">REPORTS  </w:t>
      </w:r>
    </w:p>
    <w:p w14:paraId="0FE92578" w14:textId="5A0B7E62" w:rsidR="00FF05AE" w:rsidRPr="00FF05AE" w:rsidRDefault="00FF05AE" w:rsidP="00557E17">
      <w:pPr>
        <w:numPr>
          <w:ilvl w:val="1"/>
          <w:numId w:val="3"/>
        </w:numPr>
        <w:spacing w:after="80" w:line="240" w:lineRule="auto"/>
        <w:ind w:left="0" w:firstLine="0"/>
        <w:contextualSpacing/>
        <w:rPr>
          <w:rFonts w:ascii="Calibri" w:eastAsia="Times New Roman" w:hAnsi="Calibri" w:cs="Calibri"/>
          <w:b/>
          <w:color w:val="000000"/>
          <w:sz w:val="24"/>
          <w:szCs w:val="24"/>
        </w:rPr>
      </w:pPr>
      <w:r w:rsidRPr="00FF05AE">
        <w:rPr>
          <w:rFonts w:ascii="Calibri" w:eastAsia="Times New Roman" w:hAnsi="Calibri" w:cs="Calibri"/>
          <w:color w:val="000000"/>
          <w:sz w:val="24"/>
          <w:szCs w:val="24"/>
          <w:u w:val="single"/>
        </w:rPr>
        <w:t>Chief of Staff Report-</w:t>
      </w:r>
      <w:r w:rsidRPr="00FF05AE">
        <w:rPr>
          <w:rFonts w:ascii="Calibri" w:eastAsia="Times New Roman" w:hAnsi="Calibri" w:cs="Calibri"/>
          <w:color w:val="000000"/>
          <w:sz w:val="24"/>
          <w:szCs w:val="24"/>
        </w:rPr>
        <w:t xml:space="preserve"> Report relating to current medical staff events and issues. </w:t>
      </w:r>
      <w:r w:rsidRPr="005A1C7E">
        <w:rPr>
          <w:rFonts w:ascii="Calibri" w:eastAsia="Times New Roman" w:hAnsi="Calibri" w:cs="Calibri"/>
          <w:color w:val="000000"/>
          <w:sz w:val="26"/>
          <w:szCs w:val="26"/>
        </w:rPr>
        <w:t xml:space="preserve"> </w:t>
      </w:r>
    </w:p>
    <w:p w14:paraId="5791A46B" w14:textId="77777777" w:rsidR="00FF05AE" w:rsidRPr="00FF05AE" w:rsidRDefault="00FF05AE" w:rsidP="00557E17">
      <w:pPr>
        <w:spacing w:after="80" w:line="240" w:lineRule="auto"/>
        <w:ind w:left="0" w:hanging="540"/>
        <w:contextualSpacing/>
        <w:rPr>
          <w:rFonts w:ascii="Calibri" w:eastAsia="Times New Roman" w:hAnsi="Calibri" w:cs="Calibri"/>
          <w:b/>
          <w:color w:val="000000"/>
          <w:sz w:val="8"/>
          <w:szCs w:val="8"/>
        </w:rPr>
      </w:pPr>
    </w:p>
    <w:p w14:paraId="327B03C7" w14:textId="13B13273" w:rsidR="00FF05AE" w:rsidRPr="005A6EC9" w:rsidRDefault="00FF05AE" w:rsidP="00D63B54">
      <w:pPr>
        <w:numPr>
          <w:ilvl w:val="1"/>
          <w:numId w:val="3"/>
        </w:numPr>
        <w:spacing w:after="80" w:line="240" w:lineRule="auto"/>
        <w:ind w:left="187" w:hanging="187"/>
        <w:contextualSpacing/>
        <w:rPr>
          <w:rFonts w:ascii="Calibri" w:eastAsia="Times New Roman" w:hAnsi="Calibri" w:cs="Calibri"/>
          <w:b/>
          <w:color w:val="000000"/>
          <w:sz w:val="24"/>
          <w:szCs w:val="24"/>
        </w:rPr>
      </w:pPr>
      <w:r w:rsidRPr="005A6EC9">
        <w:rPr>
          <w:rFonts w:ascii="Calibri" w:eastAsia="Times New Roman" w:hAnsi="Calibri" w:cs="Calibri"/>
          <w:color w:val="000000"/>
          <w:sz w:val="24"/>
          <w:szCs w:val="24"/>
          <w:u w:val="single"/>
        </w:rPr>
        <w:t>Chief Executive Officer Report</w:t>
      </w:r>
      <w:r w:rsidRPr="005A6EC9">
        <w:rPr>
          <w:rFonts w:ascii="Calibri" w:eastAsia="Times New Roman" w:hAnsi="Calibri" w:cs="Calibri"/>
          <w:color w:val="000000"/>
          <w:sz w:val="24"/>
          <w:szCs w:val="24"/>
        </w:rPr>
        <w:t xml:space="preserve"> - Report on current events and issues.  </w:t>
      </w:r>
    </w:p>
    <w:p w14:paraId="344CC17C" w14:textId="77777777" w:rsidR="00FF05AE" w:rsidRPr="005A6EC9" w:rsidRDefault="00FF05AE" w:rsidP="00D63B54">
      <w:pPr>
        <w:tabs>
          <w:tab w:val="left" w:pos="1260"/>
        </w:tabs>
        <w:spacing w:after="80" w:line="240" w:lineRule="auto"/>
        <w:ind w:left="187" w:hanging="187"/>
        <w:contextualSpacing/>
        <w:rPr>
          <w:rFonts w:ascii="Calibri" w:eastAsia="Calibri" w:hAnsi="Calibri" w:cs="Calibri"/>
          <w:color w:val="000000"/>
          <w:sz w:val="8"/>
          <w:szCs w:val="8"/>
        </w:rPr>
      </w:pPr>
      <w:r w:rsidRPr="005A6EC9">
        <w:rPr>
          <w:rFonts w:ascii="Calibri" w:eastAsia="Times New Roman" w:hAnsi="Calibri" w:cs="Calibri"/>
          <w:i/>
          <w:color w:val="000000"/>
          <w:sz w:val="24"/>
          <w:szCs w:val="24"/>
        </w:rPr>
        <w:t xml:space="preserve">            </w:t>
      </w:r>
    </w:p>
    <w:p w14:paraId="7FA783DD" w14:textId="3E0FD63D" w:rsidR="00FF05AE" w:rsidRPr="005A6EC9" w:rsidRDefault="00FF05AE" w:rsidP="00D63B54">
      <w:pPr>
        <w:numPr>
          <w:ilvl w:val="1"/>
          <w:numId w:val="3"/>
        </w:numPr>
        <w:spacing w:after="80" w:line="240" w:lineRule="auto"/>
        <w:ind w:left="187" w:hanging="187"/>
        <w:contextualSpacing/>
        <w:rPr>
          <w:rFonts w:ascii="Calibri" w:eastAsia="Calibri" w:hAnsi="Calibri" w:cs="Calibri"/>
          <w:color w:val="000000"/>
          <w:sz w:val="24"/>
          <w:szCs w:val="24"/>
        </w:rPr>
      </w:pPr>
      <w:r w:rsidRPr="005A6EC9">
        <w:rPr>
          <w:rFonts w:ascii="Calibri" w:eastAsia="Calibri" w:hAnsi="Calibri" w:cs="Calibri"/>
          <w:color w:val="000000"/>
          <w:sz w:val="24"/>
          <w:szCs w:val="24"/>
          <w:u w:val="single"/>
        </w:rPr>
        <w:t>Board President</w:t>
      </w:r>
      <w:r w:rsidRPr="005A6EC9">
        <w:rPr>
          <w:rFonts w:ascii="Calibri" w:eastAsia="Calibri" w:hAnsi="Calibri" w:cs="Calibri"/>
          <w:b/>
          <w:color w:val="000000"/>
          <w:spacing w:val="-1"/>
          <w:sz w:val="24"/>
          <w:szCs w:val="24"/>
        </w:rPr>
        <w:t xml:space="preserve"> - </w:t>
      </w:r>
      <w:r w:rsidRPr="005A6EC9">
        <w:rPr>
          <w:rFonts w:ascii="Calibri" w:eastAsia="Calibri" w:hAnsi="Calibri" w:cs="Calibri"/>
          <w:color w:val="000000"/>
          <w:sz w:val="24"/>
          <w:szCs w:val="24"/>
        </w:rPr>
        <w:t>Report on current events and issues.</w:t>
      </w:r>
      <w:r w:rsidRPr="005A6EC9">
        <w:rPr>
          <w:rFonts w:ascii="Calibri" w:eastAsia="Calibri" w:hAnsi="Calibri" w:cs="Calibri"/>
          <w:i/>
          <w:color w:val="000000"/>
          <w:sz w:val="24"/>
          <w:szCs w:val="24"/>
        </w:rPr>
        <w:t xml:space="preserve">  </w:t>
      </w:r>
    </w:p>
    <w:p w14:paraId="2DA2C15B" w14:textId="77777777" w:rsidR="003A64C2" w:rsidRPr="003E5829" w:rsidRDefault="003A64C2" w:rsidP="003A64C2">
      <w:pPr>
        <w:pStyle w:val="ListParagraph"/>
        <w:spacing w:after="80" w:line="240" w:lineRule="auto"/>
        <w:ind w:left="180" w:firstLine="0"/>
        <w:rPr>
          <w:rFonts w:ascii="Calibri" w:eastAsia="Calibri" w:hAnsi="Calibri" w:cs="Calibri"/>
          <w:b/>
          <w:bCs/>
          <w:color w:val="000000"/>
          <w:sz w:val="10"/>
          <w:szCs w:val="10"/>
        </w:rPr>
      </w:pPr>
    </w:p>
    <w:p w14:paraId="70A45A77" w14:textId="167E6EFC" w:rsidR="00386E5A" w:rsidRDefault="00386E5A" w:rsidP="00470ACB">
      <w:pPr>
        <w:pStyle w:val="ListParagraph"/>
        <w:numPr>
          <w:ilvl w:val="0"/>
          <w:numId w:val="3"/>
        </w:numPr>
        <w:spacing w:after="80" w:line="240" w:lineRule="auto"/>
        <w:ind w:left="180" w:hanging="540"/>
        <w:rPr>
          <w:rFonts w:ascii="Calibri" w:eastAsia="Calibri" w:hAnsi="Calibri" w:cs="Calibri"/>
          <w:b/>
          <w:bCs/>
          <w:color w:val="000000"/>
          <w:sz w:val="26"/>
          <w:szCs w:val="26"/>
        </w:rPr>
      </w:pPr>
      <w:r>
        <w:rPr>
          <w:rFonts w:ascii="Calibri" w:eastAsia="Calibri" w:hAnsi="Calibri" w:cs="Calibri"/>
          <w:b/>
          <w:bCs/>
          <w:color w:val="000000"/>
          <w:sz w:val="26"/>
          <w:szCs w:val="26"/>
        </w:rPr>
        <w:t>ADJOURNMENT</w:t>
      </w:r>
    </w:p>
    <w:p w14:paraId="6504F698" w14:textId="4242463B" w:rsidR="00313B65" w:rsidRPr="002A6643" w:rsidRDefault="00313B65" w:rsidP="00A42F54">
      <w:pPr>
        <w:spacing w:after="240" w:line="240" w:lineRule="auto"/>
        <w:ind w:left="180" w:firstLine="0"/>
        <w:contextualSpacing/>
        <w:jc w:val="center"/>
        <w:rPr>
          <w:rFonts w:ascii="Calibri" w:eastAsia="Calibri" w:hAnsi="Calibri" w:cs="Calibri"/>
          <w:iCs/>
          <w:color w:val="000000"/>
          <w:sz w:val="4"/>
          <w:szCs w:val="4"/>
        </w:rPr>
      </w:pPr>
      <w:r w:rsidRPr="00C94152">
        <w:rPr>
          <w:rFonts w:ascii="Calibri" w:eastAsia="Aptos" w:hAnsi="Calibri" w:cs="Calibri"/>
          <w:b/>
          <w:bCs/>
          <w:color w:val="C45911" w:themeColor="accent2" w:themeShade="BF"/>
          <w:kern w:val="2"/>
          <w:sz w:val="26"/>
          <w:szCs w:val="26"/>
          <w14:ligatures w14:val="standardContextual"/>
        </w:rPr>
        <w:t>────────────────────────────────────────────</w:t>
      </w:r>
      <w:r w:rsidRPr="00C94152">
        <w:rPr>
          <w:rFonts w:ascii="Calibri" w:eastAsia="Aptos" w:hAnsi="Calibri" w:cs="Calibri"/>
          <w:b/>
          <w:bCs/>
          <w:color w:val="C45911" w:themeColor="accent2" w:themeShade="BF"/>
          <w:kern w:val="2"/>
          <w:sz w:val="26"/>
          <w:szCs w:val="26"/>
          <w14:ligatures w14:val="standardContextual"/>
        </w:rPr>
        <w:br/>
      </w:r>
    </w:p>
    <w:p w14:paraId="6BC100AA" w14:textId="59F818D9" w:rsidR="005D709E" w:rsidRPr="005D709E" w:rsidRDefault="005D709E" w:rsidP="00470ACB">
      <w:pPr>
        <w:tabs>
          <w:tab w:val="left" w:pos="360"/>
        </w:tabs>
        <w:spacing w:before="100" w:beforeAutospacing="1" w:after="100" w:afterAutospacing="1" w:line="240" w:lineRule="auto"/>
        <w:ind w:left="180"/>
        <w:rPr>
          <w:rFonts w:ascii="Calibri" w:eastAsia="Times New Roman" w:hAnsi="Calibri" w:cs="Calibri"/>
          <w:color w:val="auto"/>
          <w:sz w:val="24"/>
          <w:szCs w:val="24"/>
        </w:rPr>
      </w:pPr>
      <w:r w:rsidRPr="005D709E">
        <w:rPr>
          <w:rFonts w:ascii="Calibri" w:eastAsia="Times New Roman" w:hAnsi="Calibri" w:cs="Calibri"/>
          <w:color w:val="auto"/>
          <w:sz w:val="24"/>
          <w:szCs w:val="24"/>
        </w:rPr>
        <w:t>ADA N</w:t>
      </w:r>
      <w:r w:rsidR="00C94152">
        <w:rPr>
          <w:rFonts w:ascii="Calibri" w:eastAsia="Times New Roman" w:hAnsi="Calibri" w:cs="Calibri"/>
          <w:color w:val="auto"/>
          <w:sz w:val="24"/>
          <w:szCs w:val="24"/>
        </w:rPr>
        <w:t>otice</w:t>
      </w:r>
      <w:r w:rsidRPr="005D709E">
        <w:rPr>
          <w:rFonts w:ascii="Calibri" w:eastAsia="Times New Roman" w:hAnsi="Calibri" w:cs="Calibri"/>
          <w:color w:val="auto"/>
          <w:sz w:val="24"/>
          <w:szCs w:val="24"/>
        </w:rPr>
        <w:br/>
        <w:t>In compliance with the Americans with Disabilities Act, if you need special assistance to participate in this meeting, please contact the Board Clerk at (559) 624-2330 at least 48 hours prior to the meeting.</w:t>
      </w:r>
    </w:p>
    <w:p w14:paraId="1973016A" w14:textId="65368902" w:rsidR="009A4A54" w:rsidRPr="009A4A54" w:rsidRDefault="005D709E" w:rsidP="008F45D1">
      <w:pPr>
        <w:spacing w:before="100" w:beforeAutospacing="1" w:after="100" w:afterAutospacing="1" w:line="240" w:lineRule="auto"/>
        <w:ind w:left="180"/>
        <w:rPr>
          <w:rFonts w:ascii="Calibri" w:eastAsia="Calibri" w:hAnsi="Calibri" w:cs="Calibri"/>
          <w:sz w:val="2"/>
          <w:szCs w:val="2"/>
        </w:rPr>
      </w:pPr>
      <w:r w:rsidRPr="005D709E">
        <w:rPr>
          <w:rFonts w:ascii="Calibri" w:eastAsia="Times New Roman" w:hAnsi="Calibri" w:cs="Calibri"/>
          <w:color w:val="auto"/>
          <w:sz w:val="24"/>
          <w:szCs w:val="24"/>
        </w:rPr>
        <w:t>Agenda Posting and Public Records</w:t>
      </w:r>
      <w:r w:rsidRPr="005D709E">
        <w:rPr>
          <w:rFonts w:ascii="Calibri" w:eastAsia="Times New Roman" w:hAnsi="Calibri" w:cs="Calibri"/>
          <w:color w:val="auto"/>
          <w:sz w:val="24"/>
          <w:szCs w:val="24"/>
        </w:rPr>
        <w:br/>
        <w:t xml:space="preserve">Agendas are posted at least 72 hours in advance of regular meetings. Disclosable public records may be obtained by contacting the Board Clerk at 400 W. Mineral King Avenue, Visalia, CA, or by email at </w:t>
      </w:r>
      <w:r w:rsidRPr="005D709E">
        <w:rPr>
          <w:rFonts w:ascii="Calibri" w:eastAsia="Times New Roman" w:hAnsi="Calibri" w:cs="Calibri"/>
          <w:color w:val="0000FF"/>
          <w:sz w:val="24"/>
          <w:szCs w:val="24"/>
          <w:u w:val="single"/>
        </w:rPr>
        <w:t>kedavis@kaweahhealth.org</w:t>
      </w:r>
      <w:r w:rsidRPr="005D709E">
        <w:rPr>
          <w:rFonts w:ascii="Calibri" w:eastAsia="Times New Roman" w:hAnsi="Calibri" w:cs="Calibri"/>
          <w:color w:val="auto"/>
          <w:sz w:val="24"/>
          <w:szCs w:val="24"/>
        </w:rPr>
        <w:t xml:space="preserve">, or on the </w:t>
      </w:r>
      <w:r w:rsidR="00944678" w:rsidRPr="005D709E">
        <w:rPr>
          <w:rFonts w:ascii="Calibri" w:eastAsia="Times New Roman" w:hAnsi="Calibri" w:cs="Calibri"/>
          <w:color w:val="auto"/>
          <w:sz w:val="24"/>
          <w:szCs w:val="24"/>
        </w:rPr>
        <w:t>district</w:t>
      </w:r>
      <w:r w:rsidRPr="005D709E">
        <w:rPr>
          <w:rFonts w:ascii="Calibri" w:eastAsia="Times New Roman" w:hAnsi="Calibri" w:cs="Calibri"/>
          <w:color w:val="auto"/>
          <w:sz w:val="24"/>
          <w:szCs w:val="24"/>
        </w:rPr>
        <w:t xml:space="preserve"> website.</w:t>
      </w:r>
    </w:p>
    <w:sectPr w:rsidR="009A4A54" w:rsidRPr="009A4A54" w:rsidSect="00DF62E8">
      <w:headerReference w:type="default" r:id="rId8"/>
      <w:footerReference w:type="default" r:id="rId9"/>
      <w:pgSz w:w="12240" w:h="15840"/>
      <w:pgMar w:top="216" w:right="888" w:bottom="1440" w:left="1080" w:header="221"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01CBE" w14:textId="77777777" w:rsidR="0078495D" w:rsidRDefault="0078495D" w:rsidP="003C6002">
      <w:pPr>
        <w:spacing w:after="0" w:line="240" w:lineRule="auto"/>
      </w:pPr>
      <w:r>
        <w:separator/>
      </w:r>
    </w:p>
  </w:endnote>
  <w:endnote w:type="continuationSeparator" w:id="0">
    <w:p w14:paraId="6E19DA2A" w14:textId="77777777" w:rsidR="0078495D" w:rsidRDefault="0078495D" w:rsidP="003C60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Rubik">
    <w:altName w:val="Arial"/>
    <w:charset w:val="00"/>
    <w:family w:val="auto"/>
    <w:pitch w:val="variable"/>
    <w:sig w:usb0="A0000A6F" w:usb1="4000205B" w:usb2="00000000" w:usb3="00000000" w:csb0="000000B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B57ED" w14:textId="6BFDFDE4" w:rsidR="003C6002" w:rsidRDefault="003A64C2" w:rsidP="00C94152">
    <w:pPr>
      <w:spacing w:after="186" w:line="259" w:lineRule="auto"/>
      <w:ind w:left="-990" w:right="-544" w:firstLine="0"/>
    </w:pPr>
    <w:r>
      <w:rPr>
        <w:rFonts w:ascii="Calibri" w:eastAsia="Calibri" w:hAnsi="Calibri" w:cs="Calibri"/>
        <w:noProof/>
        <w:color w:val="000000"/>
      </w:rPr>
      <w:t xml:space="preserve">    </w:t>
    </w:r>
    <w:r w:rsidR="00C94152">
      <w:rPr>
        <w:rFonts w:ascii="Calibri" w:eastAsia="Calibri" w:hAnsi="Calibri" w:cs="Calibri"/>
        <w:noProof/>
        <w:color w:val="000000"/>
      </w:rPr>
      <w:t>Wednesday</w:t>
    </w:r>
    <w:r w:rsidR="00F03AF1">
      <w:rPr>
        <w:rFonts w:ascii="Calibri" w:eastAsia="Calibri" w:hAnsi="Calibri" w:cs="Calibri"/>
        <w:noProof/>
        <w:color w:val="000000"/>
      </w:rPr>
      <w:t xml:space="preserve"> </w:t>
    </w:r>
    <w:r w:rsidR="00057ABB">
      <w:rPr>
        <w:rFonts w:ascii="Calibri" w:eastAsia="Calibri" w:hAnsi="Calibri" w:cs="Calibri"/>
        <w:noProof/>
        <w:color w:val="000000"/>
      </w:rPr>
      <w:t>September 23</w:t>
    </w:r>
    <w:r w:rsidR="00F03AF1">
      <w:rPr>
        <w:rFonts w:ascii="Calibri" w:eastAsia="Calibri" w:hAnsi="Calibri" w:cs="Calibri"/>
        <w:noProof/>
        <w:color w:val="000000"/>
      </w:rPr>
      <w:t>,</w:t>
    </w:r>
    <w:r w:rsidR="00C94152">
      <w:rPr>
        <w:rFonts w:ascii="Calibri" w:eastAsia="Calibri" w:hAnsi="Calibri" w:cs="Calibri"/>
        <w:noProof/>
        <w:color w:val="000000"/>
      </w:rPr>
      <w:t xml:space="preserve"> 2026</w:t>
    </w:r>
    <w:r w:rsidR="008F45D1">
      <w:rPr>
        <w:rFonts w:ascii="Calibri" w:eastAsia="Calibri" w:hAnsi="Calibri" w:cs="Calibri"/>
        <w:noProof/>
        <w:color w:val="000000"/>
      </w:rPr>
      <w:t xml:space="preserve">   </w:t>
    </w:r>
    <w:r w:rsidR="003C6002">
      <w:rPr>
        <w:rFonts w:ascii="Calibri" w:eastAsia="Calibri" w:hAnsi="Calibri" w:cs="Calibri"/>
        <w:noProof/>
        <w:color w:val="000000"/>
      </w:rPr>
      <mc:AlternateContent>
        <mc:Choice Requires="wpg">
          <w:drawing>
            <wp:inline distT="0" distB="0" distL="0" distR="0" wp14:anchorId="758DB81C" wp14:editId="448D63A6">
              <wp:extent cx="7658100" cy="171450"/>
              <wp:effectExtent l="0" t="0" r="0" b="0"/>
              <wp:docPr id="1" name="Group 1"/>
              <wp:cNvGraphicFramePr/>
              <a:graphic xmlns:a="http://schemas.openxmlformats.org/drawingml/2006/main">
                <a:graphicData uri="http://schemas.microsoft.com/office/word/2010/wordprocessingGroup">
                  <wpg:wgp>
                    <wpg:cNvGrpSpPr/>
                    <wpg:grpSpPr>
                      <a:xfrm>
                        <a:off x="0" y="0"/>
                        <a:ext cx="7658100" cy="171450"/>
                        <a:chOff x="0" y="0"/>
                        <a:chExt cx="7425804" cy="12700"/>
                      </a:xfrm>
                    </wpg:grpSpPr>
                    <wps:wsp>
                      <wps:cNvPr id="2" name="Shape 68"/>
                      <wps:cNvSpPr/>
                      <wps:spPr>
                        <a:xfrm>
                          <a:off x="0" y="0"/>
                          <a:ext cx="7425804" cy="0"/>
                        </a:xfrm>
                        <a:custGeom>
                          <a:avLst/>
                          <a:gdLst/>
                          <a:ahLst/>
                          <a:cxnLst/>
                          <a:rect l="0" t="0" r="0" b="0"/>
                          <a:pathLst>
                            <a:path w="7425804">
                              <a:moveTo>
                                <a:pt x="0" y="0"/>
                              </a:moveTo>
                              <a:lnTo>
                                <a:pt x="7425804" y="0"/>
                              </a:lnTo>
                            </a:path>
                          </a:pathLst>
                        </a:custGeom>
                        <a:ln w="12700" cap="flat">
                          <a:miter lim="127000"/>
                        </a:ln>
                      </wps:spPr>
                      <wps:style>
                        <a:lnRef idx="1">
                          <a:srgbClr val="007AB5"/>
                        </a:lnRef>
                        <a:fillRef idx="0">
                          <a:srgbClr val="000000">
                            <a:alpha val="0"/>
                          </a:srgbClr>
                        </a:fillRef>
                        <a:effectRef idx="0">
                          <a:scrgbClr r="0" g="0" b="0"/>
                        </a:effectRef>
                        <a:fontRef idx="none"/>
                      </wps:style>
                      <wps:bodyPr/>
                    </wps:wsp>
                  </wpg:wgp>
                </a:graphicData>
              </a:graphic>
            </wp:inline>
          </w:drawing>
        </mc:Choice>
        <mc:Fallback xmlns:w16cei="http://schemas.microsoft.com/office/word/2026/wordml/cei">
          <w:pict>
            <v:group w14:anchorId="70EAC90A" id="Group 1" o:spid="_x0000_s1026" style="width:603pt;height:13.5pt;mso-position-horizontal-relative:char;mso-position-vertical-relative:line" coordsize="7425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">
              <v:shape id="Shape 68" o:spid="_x0000_s1027" style="position:absolute;width:74258;height:0;visibility:visible;mso-wrap-style:square;v-text-anchor:top" coordsize="74258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" path="m,l7425804,e" filled="f" strokecolor="#007ab5" strokeweight="1pt">
                <v:stroke miterlimit="83231f" joinstyle="miter"/>
                <v:path arrowok="t" textboxrect="0,0,7425804,0"/>
              </v:shape>
              <w10:anchorlock/>
            </v:group>
          </w:pict>
        </mc:Fallback>
      </mc:AlternateContent>
    </w:r>
  </w:p>
  <w:p w14:paraId="73C90A18" w14:textId="24D332EA" w:rsidR="003C6002" w:rsidRDefault="003C6002" w:rsidP="003C6002">
    <w:pPr>
      <w:tabs>
        <w:tab w:val="center" w:pos="2821"/>
        <w:tab w:val="center" w:pos="5094"/>
        <w:tab w:val="center" w:pos="7123"/>
        <w:tab w:val="right" w:pos="10124"/>
      </w:tabs>
      <w:spacing w:after="0" w:line="259" w:lineRule="auto"/>
      <w:ind w:left="0" w:firstLine="0"/>
    </w:pPr>
    <w:r>
      <w:rPr>
        <w:b/>
        <w:color w:val="1A1915"/>
        <w:sz w:val="17"/>
      </w:rPr>
      <w:t xml:space="preserve">Mike Olmos • Zone 1 </w:t>
    </w:r>
    <w:r>
      <w:rPr>
        <w:b/>
        <w:color w:val="1A1915"/>
        <w:sz w:val="17"/>
      </w:rPr>
      <w:tab/>
    </w:r>
    <w:r w:rsidR="008423D3">
      <w:rPr>
        <w:b/>
        <w:color w:val="1A1915"/>
        <w:sz w:val="17"/>
      </w:rPr>
      <w:t>Jonna Schengel</w:t>
    </w:r>
    <w:r w:rsidR="00D93E70">
      <w:rPr>
        <w:b/>
        <w:color w:val="1A1915"/>
        <w:sz w:val="17"/>
      </w:rPr>
      <w:t xml:space="preserve"> •</w:t>
    </w:r>
    <w:r>
      <w:rPr>
        <w:b/>
        <w:color w:val="1A1915"/>
        <w:sz w:val="17"/>
      </w:rPr>
      <w:t xml:space="preserve"> Zone 2</w:t>
    </w:r>
    <w:r>
      <w:rPr>
        <w:b/>
        <w:color w:val="1A1915"/>
        <w:sz w:val="17"/>
      </w:rPr>
      <w:tab/>
      <w:t>Dean Levitan, MD • Zone 3</w:t>
    </w:r>
    <w:r>
      <w:rPr>
        <w:b/>
        <w:color w:val="1A1915"/>
        <w:sz w:val="17"/>
      </w:rPr>
      <w:tab/>
      <w:t xml:space="preserve">David Francis • Zone 4 </w:t>
    </w:r>
    <w:r>
      <w:rPr>
        <w:b/>
        <w:color w:val="1A1915"/>
        <w:sz w:val="17"/>
      </w:rPr>
      <w:tab/>
      <w:t>A</w:t>
    </w:r>
    <w:r w:rsidR="00A30A54">
      <w:rPr>
        <w:b/>
        <w:color w:val="1A1915"/>
        <w:sz w:val="17"/>
      </w:rPr>
      <w:t>r</w:t>
    </w:r>
    <w:r>
      <w:rPr>
        <w:b/>
        <w:color w:val="1A1915"/>
        <w:sz w:val="17"/>
      </w:rPr>
      <w:t xml:space="preserve">mando Murrieta • Zone 5 </w:t>
    </w:r>
  </w:p>
  <w:p w14:paraId="0295233F" w14:textId="77D686F5" w:rsidR="003C6002" w:rsidRDefault="00D93E70" w:rsidP="003C6002">
    <w:pPr>
      <w:tabs>
        <w:tab w:val="center" w:pos="2257"/>
        <w:tab w:val="center" w:pos="4658"/>
        <w:tab w:val="center" w:pos="6989"/>
        <w:tab w:val="center" w:pos="8750"/>
      </w:tabs>
      <w:spacing w:after="0" w:line="259" w:lineRule="auto"/>
      <w:ind w:left="0" w:firstLine="0"/>
    </w:pPr>
    <w:r>
      <w:rPr>
        <w:color w:val="1A1915"/>
        <w:sz w:val="17"/>
      </w:rPr>
      <w:t>Board Member</w:t>
    </w:r>
    <w:r w:rsidR="003C6002">
      <w:rPr>
        <w:color w:val="1A1915"/>
        <w:sz w:val="17"/>
      </w:rPr>
      <w:tab/>
    </w:r>
    <w:r w:rsidR="008423D3">
      <w:rPr>
        <w:color w:val="1A1915"/>
        <w:sz w:val="17"/>
      </w:rPr>
      <w:t xml:space="preserve">             Board Member</w:t>
    </w:r>
    <w:r w:rsidR="003C6002">
      <w:rPr>
        <w:color w:val="1A1915"/>
        <w:sz w:val="17"/>
      </w:rPr>
      <w:tab/>
    </w:r>
    <w:r>
      <w:rPr>
        <w:color w:val="1A1915"/>
        <w:sz w:val="17"/>
      </w:rPr>
      <w:t xml:space="preserve">           Secretary/Treasurer</w:t>
    </w:r>
    <w:r>
      <w:rPr>
        <w:color w:val="1A1915"/>
        <w:sz w:val="17"/>
      </w:rPr>
      <w:tab/>
      <w:t xml:space="preserve">President   </w:t>
    </w:r>
    <w:r>
      <w:rPr>
        <w:color w:val="1A1915"/>
        <w:sz w:val="17"/>
      </w:rPr>
      <w:tab/>
      <w:t>Vice President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4CD8A" w14:textId="77777777" w:rsidR="0078495D" w:rsidRDefault="0078495D" w:rsidP="003C6002">
      <w:pPr>
        <w:spacing w:after="0" w:line="240" w:lineRule="auto"/>
      </w:pPr>
      <w:r>
        <w:separator/>
      </w:r>
    </w:p>
  </w:footnote>
  <w:footnote w:type="continuationSeparator" w:id="0">
    <w:p w14:paraId="50479532" w14:textId="77777777" w:rsidR="0078495D" w:rsidRDefault="0078495D" w:rsidP="003C60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926" w:type="dxa"/>
      <w:tblInd w:w="-1026" w:type="dxa"/>
      <w:tblLook w:val="04A0" w:firstRow="1" w:lastRow="0" w:firstColumn="1" w:lastColumn="0" w:noHBand="0" w:noVBand="1"/>
    </w:tblPr>
    <w:tblGrid>
      <w:gridCol w:w="8478"/>
      <w:gridCol w:w="3448"/>
    </w:tblGrid>
    <w:tr w:rsidR="003C6002" w14:paraId="5A3AAA7D" w14:textId="77777777" w:rsidTr="00FD43AC">
      <w:trPr>
        <w:trHeight w:val="2510"/>
      </w:trPr>
      <w:tc>
        <w:tcPr>
          <w:tcW w:w="8478" w:type="dxa"/>
          <w:tcBorders>
            <w:top w:val="nil"/>
            <w:left w:val="nil"/>
            <w:bottom w:val="nil"/>
            <w:right w:val="nil"/>
          </w:tcBorders>
        </w:tcPr>
        <w:tbl>
          <w:tblPr>
            <w:tblStyle w:val="TableGrid"/>
            <w:tblpPr w:leftFromText="180" w:rightFromText="180" w:vertAnchor="text" w:horzAnchor="margin" w:tblpY="-362"/>
            <w:tblOverlap w:val="never"/>
            <w:tblW w:w="8297" w:type="dxa"/>
            <w:tblInd w:w="0" w:type="dxa"/>
            <w:tblCellMar>
              <w:left w:w="1008" w:type="dxa"/>
              <w:bottom w:w="265" w:type="dxa"/>
              <w:right w:w="451" w:type="dxa"/>
            </w:tblCellMar>
            <w:tblLook w:val="04A0" w:firstRow="1" w:lastRow="0" w:firstColumn="1" w:lastColumn="0" w:noHBand="0" w:noVBand="1"/>
          </w:tblPr>
          <w:tblGrid>
            <w:gridCol w:w="8297"/>
          </w:tblGrid>
          <w:tr w:rsidR="00FD43AC" w14:paraId="31D57B13" w14:textId="77777777" w:rsidTr="00FD43AC">
            <w:trPr>
              <w:trHeight w:val="2510"/>
            </w:trPr>
            <w:tc>
              <w:tcPr>
                <w:tcW w:w="8297" w:type="dxa"/>
                <w:tcBorders>
                  <w:top w:val="nil"/>
                  <w:left w:val="nil"/>
                  <w:bottom w:val="nil"/>
                  <w:right w:val="nil"/>
                </w:tcBorders>
                <w:shd w:val="clear" w:color="auto" w:fill="EF7E37"/>
                <w:vAlign w:val="bottom"/>
              </w:tcPr>
              <w:p w14:paraId="0B0A68DC" w14:textId="77777777" w:rsidR="00FD43AC" w:rsidRDefault="00FD43AC" w:rsidP="00FD43AC">
                <w:pPr>
                  <w:spacing w:after="89" w:line="229" w:lineRule="auto"/>
                  <w:ind w:left="0" w:firstLine="0"/>
                  <w:jc w:val="both"/>
                </w:pPr>
                <w:r>
                  <w:rPr>
                    <w:rFonts w:ascii="Rubik" w:eastAsia="Rubik" w:hAnsi="Rubik" w:cs="Rubik"/>
                    <w:b/>
                    <w:color w:val="FFFEFD"/>
                    <w:sz w:val="37"/>
                  </w:rPr>
                  <w:t xml:space="preserve">Kaweah Delta Health Care District </w:t>
                </w:r>
                <w:r>
                  <w:rPr>
                    <w:color w:val="FFFEFD"/>
                    <w:sz w:val="37"/>
                  </w:rPr>
                  <w:t>Board of Directors Meeting</w:t>
                </w:r>
              </w:p>
              <w:p w14:paraId="296564B7" w14:textId="77777777" w:rsidR="00FD43AC" w:rsidRDefault="00FD43AC" w:rsidP="00FD43AC">
                <w:pPr>
                  <w:spacing w:after="0" w:line="259" w:lineRule="auto"/>
                  <w:ind w:left="9" w:firstLine="0"/>
                </w:pPr>
                <w:r>
                  <w:rPr>
                    <w:b/>
                    <w:i/>
                    <w:color w:val="FFFEFD"/>
                  </w:rPr>
                  <w:t>Health</w:t>
                </w:r>
                <w:r>
                  <w:rPr>
                    <w:i/>
                    <w:color w:val="FFFEFD"/>
                  </w:rPr>
                  <w:t xml:space="preserve"> is our Passion.</w:t>
                </w:r>
                <w:r>
                  <w:rPr>
                    <w:b/>
                    <w:i/>
                    <w:color w:val="FFFEFD"/>
                  </w:rPr>
                  <w:t xml:space="preserve"> Excellence</w:t>
                </w:r>
                <w:r>
                  <w:rPr>
                    <w:i/>
                    <w:color w:val="FFFEFD"/>
                  </w:rPr>
                  <w:t xml:space="preserve"> is our Focus.</w:t>
                </w:r>
                <w:r>
                  <w:rPr>
                    <w:b/>
                    <w:i/>
                    <w:color w:val="FFFEFD"/>
                  </w:rPr>
                  <w:t xml:space="preserve"> Compassion</w:t>
                </w:r>
                <w:r>
                  <w:rPr>
                    <w:i/>
                    <w:color w:val="FFFEFD"/>
                  </w:rPr>
                  <w:t xml:space="preserve"> is our Promise.</w:t>
                </w:r>
              </w:p>
            </w:tc>
          </w:tr>
        </w:tbl>
        <w:p w14:paraId="411E29B3" w14:textId="77777777" w:rsidR="003C6002" w:rsidRDefault="003C6002" w:rsidP="003C6002">
          <w:pPr>
            <w:spacing w:after="160" w:line="259" w:lineRule="auto"/>
            <w:ind w:left="0" w:firstLine="0"/>
          </w:pPr>
        </w:p>
      </w:tc>
      <w:tc>
        <w:tcPr>
          <w:tcW w:w="3448" w:type="dxa"/>
          <w:tcBorders>
            <w:top w:val="nil"/>
            <w:left w:val="nil"/>
            <w:bottom w:val="nil"/>
            <w:right w:val="nil"/>
          </w:tcBorders>
        </w:tcPr>
        <w:p w14:paraId="3D32A041" w14:textId="77777777" w:rsidR="003C6002" w:rsidRDefault="003C6002" w:rsidP="003C6002">
          <w:pPr>
            <w:spacing w:after="0" w:line="259" w:lineRule="auto"/>
            <w:ind w:left="169" w:firstLine="0"/>
          </w:pPr>
          <w:r>
            <w:rPr>
              <w:rFonts w:ascii="Calibri" w:eastAsia="Calibri" w:hAnsi="Calibri" w:cs="Calibri"/>
              <w:noProof/>
              <w:color w:val="000000"/>
            </w:rPr>
            <mc:AlternateContent>
              <mc:Choice Requires="wpg">
                <w:drawing>
                  <wp:anchor distT="0" distB="0" distL="114300" distR="114300" simplePos="0" relativeHeight="251657216" behindDoc="0" locked="0" layoutInCell="1" allowOverlap="1" wp14:anchorId="46AC0044" wp14:editId="1CEBDCDD">
                    <wp:simplePos x="0" y="0"/>
                    <wp:positionH relativeFrom="column">
                      <wp:posOffset>11430</wp:posOffset>
                    </wp:positionH>
                    <wp:positionV relativeFrom="page">
                      <wp:posOffset>760095</wp:posOffset>
                    </wp:positionV>
                    <wp:extent cx="1956435" cy="386715"/>
                    <wp:effectExtent l="0" t="0" r="5715" b="0"/>
                    <wp:wrapNone/>
                    <wp:docPr id="3" name="Group 3"/>
                    <wp:cNvGraphicFramePr/>
                    <a:graphic xmlns:a="http://schemas.openxmlformats.org/drawingml/2006/main">
                      <a:graphicData uri="http://schemas.microsoft.com/office/word/2010/wordprocessingGroup">
                        <wpg:wgp>
                          <wpg:cNvGrpSpPr/>
                          <wpg:grpSpPr>
                            <a:xfrm>
                              <a:off x="0" y="0"/>
                              <a:ext cx="1956435" cy="386715"/>
                              <a:chOff x="0" y="0"/>
                              <a:chExt cx="1956558" cy="386944"/>
                            </a:xfrm>
                          </wpg:grpSpPr>
                          <pic:pic xmlns:pic="http://schemas.openxmlformats.org/drawingml/2006/picture">
                            <pic:nvPicPr>
                              <pic:cNvPr id="4" name="Picture 4"/>
                              <pic:cNvPicPr/>
                            </pic:nvPicPr>
                            <pic:blipFill>
                              <a:blip r:embed="rId1"/>
                              <a:stretch>
                                <a:fillRect/>
                              </a:stretch>
                            </pic:blipFill>
                            <pic:spPr>
                              <a:xfrm>
                                <a:off x="34532" y="-5879"/>
                                <a:ext cx="198120" cy="249936"/>
                              </a:xfrm>
                              <a:prstGeom prst="rect">
                                <a:avLst/>
                              </a:prstGeom>
                            </pic:spPr>
                          </pic:pic>
                          <pic:pic xmlns:pic="http://schemas.openxmlformats.org/drawingml/2006/picture">
                            <pic:nvPicPr>
                              <pic:cNvPr id="5" name="Picture 5"/>
                              <pic:cNvPicPr/>
                            </pic:nvPicPr>
                            <pic:blipFill>
                              <a:blip r:embed="rId2"/>
                              <a:stretch>
                                <a:fillRect/>
                              </a:stretch>
                            </pic:blipFill>
                            <pic:spPr>
                              <a:xfrm>
                                <a:off x="76188" y="-5879"/>
                                <a:ext cx="246888" cy="304800"/>
                              </a:xfrm>
                              <a:prstGeom prst="rect">
                                <a:avLst/>
                              </a:prstGeom>
                            </pic:spPr>
                          </pic:pic>
                          <pic:pic xmlns:pic="http://schemas.openxmlformats.org/drawingml/2006/picture">
                            <pic:nvPicPr>
                              <pic:cNvPr id="6" name="Picture 6"/>
                              <pic:cNvPicPr/>
                            </pic:nvPicPr>
                            <pic:blipFill>
                              <a:blip r:embed="rId3"/>
                              <a:stretch>
                                <a:fillRect/>
                              </a:stretch>
                            </pic:blipFill>
                            <pic:spPr>
                              <a:xfrm>
                                <a:off x="116827" y="-5879"/>
                                <a:ext cx="301752" cy="393192"/>
                              </a:xfrm>
                              <a:prstGeom prst="rect">
                                <a:avLst/>
                              </a:prstGeom>
                            </pic:spPr>
                          </pic:pic>
                          <pic:pic xmlns:pic="http://schemas.openxmlformats.org/drawingml/2006/picture">
                            <pic:nvPicPr>
                              <pic:cNvPr id="7" name="Picture 7"/>
                              <pic:cNvPicPr/>
                            </pic:nvPicPr>
                            <pic:blipFill>
                              <a:blip r:embed="rId4"/>
                              <a:stretch>
                                <a:fillRect/>
                              </a:stretch>
                            </pic:blipFill>
                            <pic:spPr>
                              <a:xfrm>
                                <a:off x="189979" y="258280"/>
                                <a:ext cx="131064" cy="131064"/>
                              </a:xfrm>
                              <a:prstGeom prst="rect">
                                <a:avLst/>
                              </a:prstGeom>
                            </pic:spPr>
                          </pic:pic>
                          <pic:pic xmlns:pic="http://schemas.openxmlformats.org/drawingml/2006/picture">
                            <pic:nvPicPr>
                              <pic:cNvPr id="8" name="Picture 8"/>
                              <pic:cNvPicPr/>
                            </pic:nvPicPr>
                            <pic:blipFill>
                              <a:blip r:embed="rId5"/>
                              <a:stretch>
                                <a:fillRect/>
                              </a:stretch>
                            </pic:blipFill>
                            <pic:spPr>
                              <a:xfrm>
                                <a:off x="237732" y="201384"/>
                                <a:ext cx="182880" cy="185928"/>
                              </a:xfrm>
                              <a:prstGeom prst="rect">
                                <a:avLst/>
                              </a:prstGeom>
                            </pic:spPr>
                          </pic:pic>
                          <wps:wsp>
                            <wps:cNvPr id="9" name="Shape 19"/>
                            <wps:cNvSpPr/>
                            <wps:spPr>
                              <a:xfrm>
                                <a:off x="469569" y="61097"/>
                                <a:ext cx="126822" cy="162585"/>
                              </a:xfrm>
                              <a:custGeom>
                                <a:avLst/>
                                <a:gdLst/>
                                <a:ahLst/>
                                <a:cxnLst/>
                                <a:rect l="0" t="0" r="0" b="0"/>
                                <a:pathLst>
                                  <a:path w="126822" h="162585">
                                    <a:moveTo>
                                      <a:pt x="3086" y="0"/>
                                    </a:moveTo>
                                    <a:lnTo>
                                      <a:pt x="23190" y="0"/>
                                    </a:lnTo>
                                    <a:cubicBezTo>
                                      <a:pt x="25032" y="0"/>
                                      <a:pt x="26264" y="1257"/>
                                      <a:pt x="26264" y="3124"/>
                                    </a:cubicBezTo>
                                    <a:lnTo>
                                      <a:pt x="26264" y="71907"/>
                                    </a:lnTo>
                                    <a:lnTo>
                                      <a:pt x="92139" y="1892"/>
                                    </a:lnTo>
                                    <a:cubicBezTo>
                                      <a:pt x="93371" y="419"/>
                                      <a:pt x="94183" y="0"/>
                                      <a:pt x="95822" y="0"/>
                                    </a:cubicBezTo>
                                    <a:lnTo>
                                      <a:pt x="117793" y="0"/>
                                    </a:lnTo>
                                    <a:cubicBezTo>
                                      <a:pt x="121272" y="0"/>
                                      <a:pt x="122911" y="3556"/>
                                      <a:pt x="120460" y="6261"/>
                                    </a:cubicBezTo>
                                    <a:lnTo>
                                      <a:pt x="49251" y="81077"/>
                                    </a:lnTo>
                                    <a:lnTo>
                                      <a:pt x="124143" y="155715"/>
                                    </a:lnTo>
                                    <a:cubicBezTo>
                                      <a:pt x="126822" y="158623"/>
                                      <a:pt x="125375" y="162585"/>
                                      <a:pt x="121272" y="162585"/>
                                    </a:cubicBezTo>
                                    <a:lnTo>
                                      <a:pt x="100559" y="162585"/>
                                    </a:lnTo>
                                    <a:cubicBezTo>
                                      <a:pt x="98908" y="162585"/>
                                      <a:pt x="97879" y="162166"/>
                                      <a:pt x="96647" y="160922"/>
                                    </a:cubicBezTo>
                                    <a:lnTo>
                                      <a:pt x="26264" y="89840"/>
                                    </a:lnTo>
                                    <a:lnTo>
                                      <a:pt x="26264" y="159461"/>
                                    </a:lnTo>
                                    <a:cubicBezTo>
                                      <a:pt x="26264" y="161125"/>
                                      <a:pt x="25248" y="162585"/>
                                      <a:pt x="23394" y="162585"/>
                                    </a:cubicBezTo>
                                    <a:lnTo>
                                      <a:pt x="3086" y="162585"/>
                                    </a:lnTo>
                                    <a:cubicBezTo>
                                      <a:pt x="1245" y="162585"/>
                                      <a:pt x="0" y="161328"/>
                                      <a:pt x="0" y="159461"/>
                                    </a:cubicBezTo>
                                    <a:lnTo>
                                      <a:pt x="0" y="3124"/>
                                    </a:lnTo>
                                    <a:cubicBezTo>
                                      <a:pt x="0" y="1257"/>
                                      <a:pt x="1029" y="0"/>
                                      <a:pt x="3086" y="0"/>
                                    </a:cubicBezTo>
                                    <a:close/>
                                  </a:path>
                                </a:pathLst>
                              </a:custGeom>
                              <a:ln w="0" cap="flat">
                                <a:miter lim="127000"/>
                              </a:ln>
                            </wps:spPr>
                            <wps:style>
                              <a:lnRef idx="0">
                                <a:srgbClr val="000000">
                                  <a:alpha val="0"/>
                                </a:srgbClr>
                              </a:lnRef>
                              <a:fillRef idx="1">
                                <a:srgbClr val="515152"/>
                              </a:fillRef>
                              <a:effectRef idx="0">
                                <a:scrgbClr r="0" g="0" b="0"/>
                              </a:effectRef>
                              <a:fontRef idx="none"/>
                            </wps:style>
                            <wps:bodyPr/>
                          </wps:wsp>
                          <wps:wsp>
                            <wps:cNvPr id="10" name="Shape 20"/>
                            <wps:cNvSpPr/>
                            <wps:spPr>
                              <a:xfrm>
                                <a:off x="612973" y="159411"/>
                                <a:ext cx="44945" cy="65937"/>
                              </a:xfrm>
                              <a:custGeom>
                                <a:avLst/>
                                <a:gdLst/>
                                <a:ahLst/>
                                <a:cxnLst/>
                                <a:rect l="0" t="0" r="0" b="0"/>
                                <a:pathLst>
                                  <a:path w="44945" h="65937">
                                    <a:moveTo>
                                      <a:pt x="44945" y="0"/>
                                    </a:moveTo>
                                    <a:lnTo>
                                      <a:pt x="44945" y="16112"/>
                                    </a:lnTo>
                                    <a:lnTo>
                                      <a:pt x="33710" y="19147"/>
                                    </a:lnTo>
                                    <a:cubicBezTo>
                                      <a:pt x="26889" y="22170"/>
                                      <a:pt x="23813" y="26650"/>
                                      <a:pt x="23813" y="33425"/>
                                    </a:cubicBezTo>
                                    <a:cubicBezTo>
                                      <a:pt x="23813" y="42810"/>
                                      <a:pt x="30163" y="46760"/>
                                      <a:pt x="38583" y="46760"/>
                                    </a:cubicBezTo>
                                    <a:lnTo>
                                      <a:pt x="44945" y="45202"/>
                                    </a:lnTo>
                                    <a:lnTo>
                                      <a:pt x="44945" y="63232"/>
                                    </a:lnTo>
                                    <a:lnTo>
                                      <a:pt x="32423" y="65937"/>
                                    </a:lnTo>
                                    <a:cubicBezTo>
                                      <a:pt x="11493" y="65937"/>
                                      <a:pt x="0" y="54685"/>
                                      <a:pt x="0" y="35724"/>
                                    </a:cubicBezTo>
                                    <a:cubicBezTo>
                                      <a:pt x="0" y="18360"/>
                                      <a:pt x="9351" y="7461"/>
                                      <a:pt x="34976" y="1425"/>
                                    </a:cubicBezTo>
                                    <a:lnTo>
                                      <a:pt x="44945" y="0"/>
                                    </a:lnTo>
                                    <a:close/>
                                  </a:path>
                                </a:pathLst>
                              </a:custGeom>
                              <a:ln w="0" cap="flat">
                                <a:miter lim="127000"/>
                              </a:ln>
                            </wps:spPr>
                            <wps:style>
                              <a:lnRef idx="0">
                                <a:srgbClr val="000000">
                                  <a:alpha val="0"/>
                                </a:srgbClr>
                              </a:lnRef>
                              <a:fillRef idx="1">
                                <a:srgbClr val="515152"/>
                              </a:fillRef>
                              <a:effectRef idx="0">
                                <a:scrgbClr r="0" g="0" b="0"/>
                              </a:effectRef>
                              <a:fontRef idx="none"/>
                            </wps:style>
                            <wps:bodyPr/>
                          </wps:wsp>
                          <wps:wsp>
                            <wps:cNvPr id="11" name="Shape 21"/>
                            <wps:cNvSpPr/>
                            <wps:spPr>
                              <a:xfrm>
                                <a:off x="619946" y="116709"/>
                                <a:ext cx="37973" cy="30064"/>
                              </a:xfrm>
                              <a:custGeom>
                                <a:avLst/>
                                <a:gdLst/>
                                <a:ahLst/>
                                <a:cxnLst/>
                                <a:rect l="0" t="0" r="0" b="0"/>
                                <a:pathLst>
                                  <a:path w="37973" h="30064">
                                    <a:moveTo>
                                      <a:pt x="37973" y="0"/>
                                    </a:moveTo>
                                    <a:lnTo>
                                      <a:pt x="37973" y="20534"/>
                                    </a:lnTo>
                                    <a:lnTo>
                                      <a:pt x="24352" y="22482"/>
                                    </a:lnTo>
                                    <a:cubicBezTo>
                                      <a:pt x="19558" y="23863"/>
                                      <a:pt x="14687" y="26000"/>
                                      <a:pt x="9868" y="29023"/>
                                    </a:cubicBezTo>
                                    <a:cubicBezTo>
                                      <a:pt x="7810" y="30064"/>
                                      <a:pt x="6159" y="29226"/>
                                      <a:pt x="5347" y="27562"/>
                                    </a:cubicBezTo>
                                    <a:lnTo>
                                      <a:pt x="838" y="15472"/>
                                    </a:lnTo>
                                    <a:cubicBezTo>
                                      <a:pt x="0" y="13592"/>
                                      <a:pt x="622" y="11928"/>
                                      <a:pt x="2883" y="10468"/>
                                    </a:cubicBezTo>
                                    <a:cubicBezTo>
                                      <a:pt x="8217" y="7344"/>
                                      <a:pt x="14272" y="4531"/>
                                      <a:pt x="21017" y="2499"/>
                                    </a:cubicBezTo>
                                    <a:lnTo>
                                      <a:pt x="37973" y="0"/>
                                    </a:lnTo>
                                    <a:close/>
                                  </a:path>
                                </a:pathLst>
                              </a:custGeom>
                              <a:ln w="0" cap="flat">
                                <a:miter lim="127000"/>
                              </a:ln>
                            </wps:spPr>
                            <wps:style>
                              <a:lnRef idx="0">
                                <a:srgbClr val="000000">
                                  <a:alpha val="0"/>
                                </a:srgbClr>
                              </a:lnRef>
                              <a:fillRef idx="1">
                                <a:srgbClr val="515152"/>
                              </a:fillRef>
                              <a:effectRef idx="0">
                                <a:scrgbClr r="0" g="0" b="0"/>
                              </a:effectRef>
                              <a:fontRef idx="none"/>
                            </wps:style>
                            <wps:bodyPr/>
                          </wps:wsp>
                          <wps:wsp>
                            <wps:cNvPr id="12" name="Shape 22"/>
                            <wps:cNvSpPr/>
                            <wps:spPr>
                              <a:xfrm>
                                <a:off x="657918" y="115925"/>
                                <a:ext cx="48222" cy="107759"/>
                              </a:xfrm>
                              <a:custGeom>
                                <a:avLst/>
                                <a:gdLst/>
                                <a:ahLst/>
                                <a:cxnLst/>
                                <a:rect l="0" t="0" r="0" b="0"/>
                                <a:pathLst>
                                  <a:path w="48222" h="107759">
                                    <a:moveTo>
                                      <a:pt x="5321" y="0"/>
                                    </a:moveTo>
                                    <a:cubicBezTo>
                                      <a:pt x="30163" y="0"/>
                                      <a:pt x="47396" y="12078"/>
                                      <a:pt x="46774" y="36055"/>
                                    </a:cubicBezTo>
                                    <a:cubicBezTo>
                                      <a:pt x="46368" y="57531"/>
                                      <a:pt x="46165" y="82537"/>
                                      <a:pt x="48006" y="103594"/>
                                    </a:cubicBezTo>
                                    <a:cubicBezTo>
                                      <a:pt x="48222" y="105880"/>
                                      <a:pt x="47396" y="107759"/>
                                      <a:pt x="45136" y="107759"/>
                                    </a:cubicBezTo>
                                    <a:lnTo>
                                      <a:pt x="30163" y="107759"/>
                                    </a:lnTo>
                                    <a:cubicBezTo>
                                      <a:pt x="27902" y="107759"/>
                                      <a:pt x="25235" y="102121"/>
                                      <a:pt x="23394" y="92951"/>
                                    </a:cubicBezTo>
                                    <a:cubicBezTo>
                                      <a:pt x="18466" y="98273"/>
                                      <a:pt x="13078" y="102391"/>
                                      <a:pt x="7126" y="105178"/>
                                    </a:cubicBezTo>
                                    <a:lnTo>
                                      <a:pt x="0" y="106718"/>
                                    </a:lnTo>
                                    <a:lnTo>
                                      <a:pt x="0" y="88688"/>
                                    </a:lnTo>
                                    <a:lnTo>
                                      <a:pt x="8537" y="86598"/>
                                    </a:lnTo>
                                    <a:cubicBezTo>
                                      <a:pt x="13179" y="84306"/>
                                      <a:pt x="17437" y="81077"/>
                                      <a:pt x="21133" y="77330"/>
                                    </a:cubicBezTo>
                                    <a:lnTo>
                                      <a:pt x="21133" y="57099"/>
                                    </a:lnTo>
                                    <a:cubicBezTo>
                                      <a:pt x="13643" y="57572"/>
                                      <a:pt x="7257" y="58200"/>
                                      <a:pt x="1890" y="59088"/>
                                    </a:cubicBezTo>
                                    <a:lnTo>
                                      <a:pt x="0" y="59598"/>
                                    </a:lnTo>
                                    <a:lnTo>
                                      <a:pt x="0" y="43486"/>
                                    </a:lnTo>
                                    <a:lnTo>
                                      <a:pt x="21336" y="40437"/>
                                    </a:lnTo>
                                    <a:cubicBezTo>
                                      <a:pt x="21336" y="25210"/>
                                      <a:pt x="13335" y="21260"/>
                                      <a:pt x="407" y="21260"/>
                                    </a:cubicBezTo>
                                    <a:lnTo>
                                      <a:pt x="0" y="21318"/>
                                    </a:lnTo>
                                    <a:lnTo>
                                      <a:pt x="0" y="784"/>
                                    </a:lnTo>
                                    <a:lnTo>
                                      <a:pt x="5321" y="0"/>
                                    </a:lnTo>
                                    <a:close/>
                                  </a:path>
                                </a:pathLst>
                              </a:custGeom>
                              <a:ln w="0" cap="flat">
                                <a:miter lim="127000"/>
                              </a:ln>
                            </wps:spPr>
                            <wps:style>
                              <a:lnRef idx="0">
                                <a:srgbClr val="000000">
                                  <a:alpha val="0"/>
                                </a:srgbClr>
                              </a:lnRef>
                              <a:fillRef idx="1">
                                <a:srgbClr val="515152"/>
                              </a:fillRef>
                              <a:effectRef idx="0">
                                <a:scrgbClr r="0" g="0" b="0"/>
                              </a:effectRef>
                              <a:fontRef idx="none"/>
                            </wps:style>
                            <wps:bodyPr/>
                          </wps:wsp>
                          <wps:wsp>
                            <wps:cNvPr id="13" name="Shape 23"/>
                            <wps:cNvSpPr/>
                            <wps:spPr>
                              <a:xfrm>
                                <a:off x="721940" y="117388"/>
                                <a:ext cx="164350" cy="106299"/>
                              </a:xfrm>
                              <a:custGeom>
                                <a:avLst/>
                                <a:gdLst/>
                                <a:ahLst/>
                                <a:cxnLst/>
                                <a:rect l="0" t="0" r="0" b="0"/>
                                <a:pathLst>
                                  <a:path w="164350" h="106299">
                                    <a:moveTo>
                                      <a:pt x="2451" y="0"/>
                                    </a:moveTo>
                                    <a:lnTo>
                                      <a:pt x="22161" y="0"/>
                                    </a:lnTo>
                                    <a:cubicBezTo>
                                      <a:pt x="23800" y="0"/>
                                      <a:pt x="24816" y="1448"/>
                                      <a:pt x="25235" y="3124"/>
                                    </a:cubicBezTo>
                                    <a:lnTo>
                                      <a:pt x="45339" y="73977"/>
                                    </a:lnTo>
                                    <a:lnTo>
                                      <a:pt x="46164" y="73977"/>
                                    </a:lnTo>
                                    <a:lnTo>
                                      <a:pt x="70586" y="3124"/>
                                    </a:lnTo>
                                    <a:cubicBezTo>
                                      <a:pt x="70980" y="1448"/>
                                      <a:pt x="72009" y="0"/>
                                      <a:pt x="73457" y="0"/>
                                    </a:cubicBezTo>
                                    <a:lnTo>
                                      <a:pt x="90894" y="0"/>
                                    </a:lnTo>
                                    <a:cubicBezTo>
                                      <a:pt x="92532" y="0"/>
                                      <a:pt x="93357" y="1448"/>
                                      <a:pt x="93980" y="3124"/>
                                    </a:cubicBezTo>
                                    <a:lnTo>
                                      <a:pt x="118186" y="73977"/>
                                    </a:lnTo>
                                    <a:lnTo>
                                      <a:pt x="118999" y="73977"/>
                                    </a:lnTo>
                                    <a:lnTo>
                                      <a:pt x="139116" y="3124"/>
                                    </a:lnTo>
                                    <a:cubicBezTo>
                                      <a:pt x="139522" y="1448"/>
                                      <a:pt x="140551" y="0"/>
                                      <a:pt x="142189" y="0"/>
                                    </a:cubicBezTo>
                                    <a:lnTo>
                                      <a:pt x="161887" y="0"/>
                                    </a:lnTo>
                                    <a:cubicBezTo>
                                      <a:pt x="163741" y="0"/>
                                      <a:pt x="164350" y="1448"/>
                                      <a:pt x="163931" y="3124"/>
                                    </a:cubicBezTo>
                                    <a:lnTo>
                                      <a:pt x="131724" y="103378"/>
                                    </a:lnTo>
                                    <a:cubicBezTo>
                                      <a:pt x="131318" y="104826"/>
                                      <a:pt x="130086" y="106299"/>
                                      <a:pt x="128245" y="106299"/>
                                    </a:cubicBezTo>
                                    <a:lnTo>
                                      <a:pt x="110998" y="106299"/>
                                    </a:lnTo>
                                    <a:cubicBezTo>
                                      <a:pt x="109360" y="106299"/>
                                      <a:pt x="108128" y="104826"/>
                                      <a:pt x="107505" y="103378"/>
                                    </a:cubicBezTo>
                                    <a:lnTo>
                                      <a:pt x="82474" y="32715"/>
                                    </a:lnTo>
                                    <a:lnTo>
                                      <a:pt x="81864" y="32715"/>
                                    </a:lnTo>
                                    <a:lnTo>
                                      <a:pt x="57036" y="103378"/>
                                    </a:lnTo>
                                    <a:cubicBezTo>
                                      <a:pt x="56426" y="104826"/>
                                      <a:pt x="55194" y="106299"/>
                                      <a:pt x="53556" y="106299"/>
                                    </a:cubicBezTo>
                                    <a:lnTo>
                                      <a:pt x="36106" y="106299"/>
                                    </a:lnTo>
                                    <a:cubicBezTo>
                                      <a:pt x="34468" y="106299"/>
                                      <a:pt x="33032" y="104826"/>
                                      <a:pt x="32614" y="103378"/>
                                    </a:cubicBezTo>
                                    <a:lnTo>
                                      <a:pt x="610" y="3124"/>
                                    </a:lnTo>
                                    <a:cubicBezTo>
                                      <a:pt x="0" y="1448"/>
                                      <a:pt x="610" y="0"/>
                                      <a:pt x="2451" y="0"/>
                                    </a:cubicBezTo>
                                    <a:close/>
                                  </a:path>
                                </a:pathLst>
                              </a:custGeom>
                              <a:ln w="0" cap="flat">
                                <a:miter lim="127000"/>
                              </a:ln>
                            </wps:spPr>
                            <wps:style>
                              <a:lnRef idx="0">
                                <a:srgbClr val="000000">
                                  <a:alpha val="0"/>
                                </a:srgbClr>
                              </a:lnRef>
                              <a:fillRef idx="1">
                                <a:srgbClr val="515152"/>
                              </a:fillRef>
                              <a:effectRef idx="0">
                                <a:scrgbClr r="0" g="0" b="0"/>
                              </a:effectRef>
                              <a:fontRef idx="none"/>
                            </wps:style>
                            <wps:bodyPr/>
                          </wps:wsp>
                          <wps:wsp>
                            <wps:cNvPr id="14" name="Shape 24"/>
                            <wps:cNvSpPr/>
                            <wps:spPr>
                              <a:xfrm>
                                <a:off x="894176" y="116005"/>
                                <a:ext cx="52324" cy="108798"/>
                              </a:xfrm>
                              <a:custGeom>
                                <a:avLst/>
                                <a:gdLst/>
                                <a:ahLst/>
                                <a:cxnLst/>
                                <a:rect l="0" t="0" r="0" b="0"/>
                                <a:pathLst>
                                  <a:path w="52324" h="108798">
                                    <a:moveTo>
                                      <a:pt x="52324" y="0"/>
                                    </a:moveTo>
                                    <a:lnTo>
                                      <a:pt x="52324" y="21344"/>
                                    </a:lnTo>
                                    <a:lnTo>
                                      <a:pt x="33577" y="28709"/>
                                    </a:lnTo>
                                    <a:cubicBezTo>
                                      <a:pt x="29035" y="33321"/>
                                      <a:pt x="26264" y="39626"/>
                                      <a:pt x="25032" y="46402"/>
                                    </a:cubicBezTo>
                                    <a:lnTo>
                                      <a:pt x="52324" y="46402"/>
                                    </a:lnTo>
                                    <a:lnTo>
                                      <a:pt x="52324" y="64105"/>
                                    </a:lnTo>
                                    <a:lnTo>
                                      <a:pt x="25235" y="64105"/>
                                    </a:lnTo>
                                    <a:cubicBezTo>
                                      <a:pt x="26879" y="70779"/>
                                      <a:pt x="30369" y="76878"/>
                                      <a:pt x="36063" y="81309"/>
                                    </a:cubicBezTo>
                                    <a:lnTo>
                                      <a:pt x="52324" y="86171"/>
                                    </a:lnTo>
                                    <a:lnTo>
                                      <a:pt x="52324" y="108798"/>
                                    </a:lnTo>
                                    <a:lnTo>
                                      <a:pt x="33069" y="105384"/>
                                    </a:lnTo>
                                    <a:cubicBezTo>
                                      <a:pt x="12930" y="97649"/>
                                      <a:pt x="0" y="79130"/>
                                      <a:pt x="0" y="54745"/>
                                    </a:cubicBezTo>
                                    <a:cubicBezTo>
                                      <a:pt x="0" y="31133"/>
                                      <a:pt x="11887" y="12100"/>
                                      <a:pt x="31166" y="4059"/>
                                    </a:cubicBezTo>
                                    <a:lnTo>
                                      <a:pt x="52324" y="0"/>
                                    </a:lnTo>
                                    <a:close/>
                                  </a:path>
                                </a:pathLst>
                              </a:custGeom>
                              <a:ln w="0" cap="flat">
                                <a:miter lim="127000"/>
                              </a:ln>
                            </wps:spPr>
                            <wps:style>
                              <a:lnRef idx="0">
                                <a:srgbClr val="000000">
                                  <a:alpha val="0"/>
                                </a:srgbClr>
                              </a:lnRef>
                              <a:fillRef idx="1">
                                <a:srgbClr val="515152"/>
                              </a:fillRef>
                              <a:effectRef idx="0">
                                <a:scrgbClr r="0" g="0" b="0"/>
                              </a:effectRef>
                              <a:fontRef idx="none"/>
                            </wps:style>
                            <wps:bodyPr/>
                          </wps:wsp>
                          <wps:wsp>
                            <wps:cNvPr id="15" name="Shape 25"/>
                            <wps:cNvSpPr/>
                            <wps:spPr>
                              <a:xfrm>
                                <a:off x="946501" y="193661"/>
                                <a:ext cx="44526" cy="31687"/>
                              </a:xfrm>
                              <a:custGeom>
                                <a:avLst/>
                                <a:gdLst/>
                                <a:ahLst/>
                                <a:cxnLst/>
                                <a:rect l="0" t="0" r="0" b="0"/>
                                <a:pathLst>
                                  <a:path w="44526" h="31687">
                                    <a:moveTo>
                                      <a:pt x="33858" y="1257"/>
                                    </a:moveTo>
                                    <a:cubicBezTo>
                                      <a:pt x="35699" y="216"/>
                                      <a:pt x="36944" y="0"/>
                                      <a:pt x="38786" y="2083"/>
                                    </a:cubicBezTo>
                                    <a:lnTo>
                                      <a:pt x="43091" y="8128"/>
                                    </a:lnTo>
                                    <a:cubicBezTo>
                                      <a:pt x="44526" y="10020"/>
                                      <a:pt x="44323" y="11468"/>
                                      <a:pt x="42685" y="13767"/>
                                    </a:cubicBezTo>
                                    <a:cubicBezTo>
                                      <a:pt x="34277" y="24803"/>
                                      <a:pt x="20929" y="31687"/>
                                      <a:pt x="3073" y="31687"/>
                                    </a:cubicBezTo>
                                    <a:lnTo>
                                      <a:pt x="0" y="31142"/>
                                    </a:lnTo>
                                    <a:lnTo>
                                      <a:pt x="0" y="8515"/>
                                    </a:lnTo>
                                    <a:lnTo>
                                      <a:pt x="7798" y="10846"/>
                                    </a:lnTo>
                                    <a:cubicBezTo>
                                      <a:pt x="17043" y="10846"/>
                                      <a:pt x="26682" y="7722"/>
                                      <a:pt x="33858" y="1257"/>
                                    </a:cubicBezTo>
                                    <a:close/>
                                  </a:path>
                                </a:pathLst>
                              </a:custGeom>
                              <a:ln w="0" cap="flat">
                                <a:miter lim="127000"/>
                              </a:ln>
                            </wps:spPr>
                            <wps:style>
                              <a:lnRef idx="0">
                                <a:srgbClr val="000000">
                                  <a:alpha val="0"/>
                                </a:srgbClr>
                              </a:lnRef>
                              <a:fillRef idx="1">
                                <a:srgbClr val="515152"/>
                              </a:fillRef>
                              <a:effectRef idx="0">
                                <a:scrgbClr r="0" g="0" b="0"/>
                              </a:effectRef>
                              <a:fontRef idx="none"/>
                            </wps:style>
                            <wps:bodyPr/>
                          </wps:wsp>
                          <wps:wsp>
                            <wps:cNvPr id="16" name="Shape 26"/>
                            <wps:cNvSpPr/>
                            <wps:spPr>
                              <a:xfrm>
                                <a:off x="946501" y="115924"/>
                                <a:ext cx="51308" cy="64186"/>
                              </a:xfrm>
                              <a:custGeom>
                                <a:avLst/>
                                <a:gdLst/>
                                <a:ahLst/>
                                <a:cxnLst/>
                                <a:rect l="0" t="0" r="0" b="0"/>
                                <a:pathLst>
                                  <a:path w="51308" h="64186">
                                    <a:moveTo>
                                      <a:pt x="419" y="0"/>
                                    </a:moveTo>
                                    <a:cubicBezTo>
                                      <a:pt x="33248" y="0"/>
                                      <a:pt x="51308" y="23762"/>
                                      <a:pt x="51308" y="49809"/>
                                    </a:cubicBezTo>
                                    <a:cubicBezTo>
                                      <a:pt x="51308" y="58572"/>
                                      <a:pt x="46571" y="64186"/>
                                      <a:pt x="33858" y="64186"/>
                                    </a:cubicBezTo>
                                    <a:lnTo>
                                      <a:pt x="0" y="64186"/>
                                    </a:lnTo>
                                    <a:lnTo>
                                      <a:pt x="0" y="46482"/>
                                    </a:lnTo>
                                    <a:lnTo>
                                      <a:pt x="27292" y="46482"/>
                                    </a:lnTo>
                                    <a:cubicBezTo>
                                      <a:pt x="25235" y="33553"/>
                                      <a:pt x="17653" y="21260"/>
                                      <a:pt x="419" y="21260"/>
                                    </a:cubicBezTo>
                                    <a:lnTo>
                                      <a:pt x="0" y="21424"/>
                                    </a:lnTo>
                                    <a:lnTo>
                                      <a:pt x="0" y="80"/>
                                    </a:lnTo>
                                    <a:lnTo>
                                      <a:pt x="419" y="0"/>
                                    </a:lnTo>
                                    <a:close/>
                                  </a:path>
                                </a:pathLst>
                              </a:custGeom>
                              <a:ln w="0" cap="flat">
                                <a:miter lim="127000"/>
                              </a:ln>
                            </wps:spPr>
                            <wps:style>
                              <a:lnRef idx="0">
                                <a:srgbClr val="000000">
                                  <a:alpha val="0"/>
                                </a:srgbClr>
                              </a:lnRef>
                              <a:fillRef idx="1">
                                <a:srgbClr val="515152"/>
                              </a:fillRef>
                              <a:effectRef idx="0">
                                <a:scrgbClr r="0" g="0" b="0"/>
                              </a:effectRef>
                              <a:fontRef idx="none"/>
                            </wps:style>
                            <wps:bodyPr/>
                          </wps:wsp>
                          <wps:wsp>
                            <wps:cNvPr id="17" name="Shape 27"/>
                            <wps:cNvSpPr/>
                            <wps:spPr>
                              <a:xfrm>
                                <a:off x="1015214" y="159411"/>
                                <a:ext cx="44933" cy="65937"/>
                              </a:xfrm>
                              <a:custGeom>
                                <a:avLst/>
                                <a:gdLst/>
                                <a:ahLst/>
                                <a:cxnLst/>
                                <a:rect l="0" t="0" r="0" b="0"/>
                                <a:pathLst>
                                  <a:path w="44933" h="65937">
                                    <a:moveTo>
                                      <a:pt x="44933" y="0"/>
                                    </a:moveTo>
                                    <a:lnTo>
                                      <a:pt x="44933" y="16112"/>
                                    </a:lnTo>
                                    <a:lnTo>
                                      <a:pt x="33698" y="19147"/>
                                    </a:lnTo>
                                    <a:cubicBezTo>
                                      <a:pt x="26876" y="22169"/>
                                      <a:pt x="23800" y="26649"/>
                                      <a:pt x="23800" y="33425"/>
                                    </a:cubicBezTo>
                                    <a:cubicBezTo>
                                      <a:pt x="23800" y="42810"/>
                                      <a:pt x="30163" y="46760"/>
                                      <a:pt x="38583" y="46760"/>
                                    </a:cubicBezTo>
                                    <a:lnTo>
                                      <a:pt x="44933" y="45205"/>
                                    </a:lnTo>
                                    <a:lnTo>
                                      <a:pt x="44933" y="63233"/>
                                    </a:lnTo>
                                    <a:lnTo>
                                      <a:pt x="32423" y="65937"/>
                                    </a:lnTo>
                                    <a:cubicBezTo>
                                      <a:pt x="11481" y="65937"/>
                                      <a:pt x="0" y="54685"/>
                                      <a:pt x="0" y="35724"/>
                                    </a:cubicBezTo>
                                    <a:cubicBezTo>
                                      <a:pt x="0" y="18359"/>
                                      <a:pt x="9344" y="7460"/>
                                      <a:pt x="34965" y="1425"/>
                                    </a:cubicBezTo>
                                    <a:lnTo>
                                      <a:pt x="44933" y="0"/>
                                    </a:lnTo>
                                    <a:close/>
                                  </a:path>
                                </a:pathLst>
                              </a:custGeom>
                              <a:ln w="0" cap="flat">
                                <a:miter lim="127000"/>
                              </a:ln>
                            </wps:spPr>
                            <wps:style>
                              <a:lnRef idx="0">
                                <a:srgbClr val="000000">
                                  <a:alpha val="0"/>
                                </a:srgbClr>
                              </a:lnRef>
                              <a:fillRef idx="1">
                                <a:srgbClr val="515152"/>
                              </a:fillRef>
                              <a:effectRef idx="0">
                                <a:scrgbClr r="0" g="0" b="0"/>
                              </a:effectRef>
                              <a:fontRef idx="none"/>
                            </wps:style>
                            <wps:bodyPr/>
                          </wps:wsp>
                          <wps:wsp>
                            <wps:cNvPr id="18" name="Shape 28"/>
                            <wps:cNvSpPr/>
                            <wps:spPr>
                              <a:xfrm>
                                <a:off x="1022186" y="116710"/>
                                <a:ext cx="37960" cy="30063"/>
                              </a:xfrm>
                              <a:custGeom>
                                <a:avLst/>
                                <a:gdLst/>
                                <a:ahLst/>
                                <a:cxnLst/>
                                <a:rect l="0" t="0" r="0" b="0"/>
                                <a:pathLst>
                                  <a:path w="37960" h="30063">
                                    <a:moveTo>
                                      <a:pt x="37960" y="0"/>
                                    </a:moveTo>
                                    <a:lnTo>
                                      <a:pt x="37960" y="20534"/>
                                    </a:lnTo>
                                    <a:lnTo>
                                      <a:pt x="24351" y="22481"/>
                                    </a:lnTo>
                                    <a:cubicBezTo>
                                      <a:pt x="19555" y="23862"/>
                                      <a:pt x="14681" y="25999"/>
                                      <a:pt x="9855" y="29021"/>
                                    </a:cubicBezTo>
                                    <a:cubicBezTo>
                                      <a:pt x="7798" y="30063"/>
                                      <a:pt x="6160" y="29224"/>
                                      <a:pt x="5347" y="27561"/>
                                    </a:cubicBezTo>
                                    <a:lnTo>
                                      <a:pt x="826" y="15470"/>
                                    </a:lnTo>
                                    <a:cubicBezTo>
                                      <a:pt x="0" y="13591"/>
                                      <a:pt x="610" y="11927"/>
                                      <a:pt x="2870" y="10467"/>
                                    </a:cubicBezTo>
                                    <a:cubicBezTo>
                                      <a:pt x="8204" y="7342"/>
                                      <a:pt x="14259" y="4529"/>
                                      <a:pt x="21006" y="2497"/>
                                    </a:cubicBezTo>
                                    <a:lnTo>
                                      <a:pt x="37960" y="0"/>
                                    </a:lnTo>
                                    <a:close/>
                                  </a:path>
                                </a:pathLst>
                              </a:custGeom>
                              <a:ln w="0" cap="flat">
                                <a:miter lim="127000"/>
                              </a:ln>
                            </wps:spPr>
                            <wps:style>
                              <a:lnRef idx="0">
                                <a:srgbClr val="000000">
                                  <a:alpha val="0"/>
                                </a:srgbClr>
                              </a:lnRef>
                              <a:fillRef idx="1">
                                <a:srgbClr val="515152"/>
                              </a:fillRef>
                              <a:effectRef idx="0">
                                <a:scrgbClr r="0" g="0" b="0"/>
                              </a:effectRef>
                              <a:fontRef idx="none"/>
                            </wps:style>
                            <wps:bodyPr/>
                          </wps:wsp>
                          <wps:wsp>
                            <wps:cNvPr id="736" name="Shape 29"/>
                            <wps:cNvSpPr/>
                            <wps:spPr>
                              <a:xfrm>
                                <a:off x="1060147" y="115925"/>
                                <a:ext cx="48222" cy="107759"/>
                              </a:xfrm>
                              <a:custGeom>
                                <a:avLst/>
                                <a:gdLst/>
                                <a:ahLst/>
                                <a:cxnLst/>
                                <a:rect l="0" t="0" r="0" b="0"/>
                                <a:pathLst>
                                  <a:path w="48222" h="107759">
                                    <a:moveTo>
                                      <a:pt x="5334" y="0"/>
                                    </a:moveTo>
                                    <a:cubicBezTo>
                                      <a:pt x="30163" y="0"/>
                                      <a:pt x="47396" y="12078"/>
                                      <a:pt x="46787" y="36055"/>
                                    </a:cubicBezTo>
                                    <a:cubicBezTo>
                                      <a:pt x="46368" y="57531"/>
                                      <a:pt x="46177" y="82537"/>
                                      <a:pt x="48019" y="103594"/>
                                    </a:cubicBezTo>
                                    <a:cubicBezTo>
                                      <a:pt x="48222" y="105880"/>
                                      <a:pt x="47396" y="107759"/>
                                      <a:pt x="45148" y="107759"/>
                                    </a:cubicBezTo>
                                    <a:lnTo>
                                      <a:pt x="30163" y="107759"/>
                                    </a:lnTo>
                                    <a:cubicBezTo>
                                      <a:pt x="27915" y="107759"/>
                                      <a:pt x="25235" y="102121"/>
                                      <a:pt x="23394" y="92951"/>
                                    </a:cubicBezTo>
                                    <a:cubicBezTo>
                                      <a:pt x="18473" y="98273"/>
                                      <a:pt x="13084" y="102391"/>
                                      <a:pt x="7133" y="105178"/>
                                    </a:cubicBezTo>
                                    <a:lnTo>
                                      <a:pt x="0" y="106720"/>
                                    </a:lnTo>
                                    <a:lnTo>
                                      <a:pt x="0" y="88691"/>
                                    </a:lnTo>
                                    <a:lnTo>
                                      <a:pt x="8544" y="86598"/>
                                    </a:lnTo>
                                    <a:cubicBezTo>
                                      <a:pt x="13186" y="84306"/>
                                      <a:pt x="17444" y="81077"/>
                                      <a:pt x="21133" y="77330"/>
                                    </a:cubicBezTo>
                                    <a:lnTo>
                                      <a:pt x="21133" y="57099"/>
                                    </a:lnTo>
                                    <a:cubicBezTo>
                                      <a:pt x="13643" y="57572"/>
                                      <a:pt x="7257" y="58200"/>
                                      <a:pt x="1890" y="59088"/>
                                    </a:cubicBezTo>
                                    <a:lnTo>
                                      <a:pt x="0" y="59598"/>
                                    </a:lnTo>
                                    <a:lnTo>
                                      <a:pt x="0" y="43486"/>
                                    </a:lnTo>
                                    <a:lnTo>
                                      <a:pt x="21336" y="40437"/>
                                    </a:lnTo>
                                    <a:cubicBezTo>
                                      <a:pt x="21336" y="25210"/>
                                      <a:pt x="13335" y="21260"/>
                                      <a:pt x="419" y="21260"/>
                                    </a:cubicBezTo>
                                    <a:lnTo>
                                      <a:pt x="0" y="21320"/>
                                    </a:lnTo>
                                    <a:lnTo>
                                      <a:pt x="0" y="786"/>
                                    </a:lnTo>
                                    <a:lnTo>
                                      <a:pt x="5334" y="0"/>
                                    </a:lnTo>
                                    <a:close/>
                                  </a:path>
                                </a:pathLst>
                              </a:custGeom>
                              <a:ln w="0" cap="flat">
                                <a:miter lim="127000"/>
                              </a:ln>
                            </wps:spPr>
                            <wps:style>
                              <a:lnRef idx="0">
                                <a:srgbClr val="000000">
                                  <a:alpha val="0"/>
                                </a:srgbClr>
                              </a:lnRef>
                              <a:fillRef idx="1">
                                <a:srgbClr val="515152"/>
                              </a:fillRef>
                              <a:effectRef idx="0">
                                <a:scrgbClr r="0" g="0" b="0"/>
                              </a:effectRef>
                              <a:fontRef idx="none"/>
                            </wps:style>
                            <wps:bodyPr/>
                          </wps:wsp>
                          <wps:wsp>
                            <wps:cNvPr id="737" name="Shape 30"/>
                            <wps:cNvSpPr/>
                            <wps:spPr>
                              <a:xfrm>
                                <a:off x="1134263" y="61097"/>
                                <a:ext cx="102375" cy="162585"/>
                              </a:xfrm>
                              <a:custGeom>
                                <a:avLst/>
                                <a:gdLst/>
                                <a:ahLst/>
                                <a:cxnLst/>
                                <a:rect l="0" t="0" r="0" b="0"/>
                                <a:pathLst>
                                  <a:path w="102375" h="162585">
                                    <a:moveTo>
                                      <a:pt x="2870" y="0"/>
                                    </a:moveTo>
                                    <a:lnTo>
                                      <a:pt x="19291" y="0"/>
                                    </a:lnTo>
                                    <a:cubicBezTo>
                                      <a:pt x="24816" y="0"/>
                                      <a:pt x="27293" y="2515"/>
                                      <a:pt x="27293" y="8141"/>
                                    </a:cubicBezTo>
                                    <a:lnTo>
                                      <a:pt x="27293" y="73381"/>
                                    </a:lnTo>
                                    <a:cubicBezTo>
                                      <a:pt x="34671" y="63779"/>
                                      <a:pt x="45949" y="54826"/>
                                      <a:pt x="62979" y="54826"/>
                                    </a:cubicBezTo>
                                    <a:cubicBezTo>
                                      <a:pt x="83922" y="54826"/>
                                      <a:pt x="100952" y="68161"/>
                                      <a:pt x="100952" y="94018"/>
                                    </a:cubicBezTo>
                                    <a:lnTo>
                                      <a:pt x="100952" y="143408"/>
                                    </a:lnTo>
                                    <a:cubicBezTo>
                                      <a:pt x="100952" y="149670"/>
                                      <a:pt x="101562" y="154242"/>
                                      <a:pt x="101981" y="158623"/>
                                    </a:cubicBezTo>
                                    <a:cubicBezTo>
                                      <a:pt x="102375" y="160706"/>
                                      <a:pt x="101562" y="162585"/>
                                      <a:pt x="99924" y="162585"/>
                                    </a:cubicBezTo>
                                    <a:lnTo>
                                      <a:pt x="82080" y="162585"/>
                                    </a:lnTo>
                                    <a:cubicBezTo>
                                      <a:pt x="77762" y="162585"/>
                                      <a:pt x="75502" y="159461"/>
                                      <a:pt x="75502" y="155283"/>
                                    </a:cubicBezTo>
                                    <a:lnTo>
                                      <a:pt x="75502" y="100051"/>
                                    </a:lnTo>
                                    <a:cubicBezTo>
                                      <a:pt x="75502" y="87135"/>
                                      <a:pt x="67716" y="77762"/>
                                      <a:pt x="53340" y="77762"/>
                                    </a:cubicBezTo>
                                    <a:cubicBezTo>
                                      <a:pt x="41440" y="77762"/>
                                      <a:pt x="32817" y="84836"/>
                                      <a:pt x="27293" y="93586"/>
                                    </a:cubicBezTo>
                                    <a:lnTo>
                                      <a:pt x="27293" y="159245"/>
                                    </a:lnTo>
                                    <a:cubicBezTo>
                                      <a:pt x="27293" y="160503"/>
                                      <a:pt x="26873" y="161328"/>
                                      <a:pt x="26264" y="161963"/>
                                    </a:cubicBezTo>
                                    <a:cubicBezTo>
                                      <a:pt x="25641" y="162370"/>
                                      <a:pt x="25032" y="162585"/>
                                      <a:pt x="24422" y="162585"/>
                                    </a:cubicBezTo>
                                    <a:lnTo>
                                      <a:pt x="4509" y="162585"/>
                                    </a:lnTo>
                                    <a:cubicBezTo>
                                      <a:pt x="3899" y="162585"/>
                                      <a:pt x="3289" y="162370"/>
                                      <a:pt x="2667" y="161963"/>
                                    </a:cubicBezTo>
                                    <a:cubicBezTo>
                                      <a:pt x="2045" y="161328"/>
                                      <a:pt x="1638" y="160503"/>
                                      <a:pt x="1638" y="159245"/>
                                    </a:cubicBezTo>
                                    <a:lnTo>
                                      <a:pt x="1638" y="20638"/>
                                    </a:lnTo>
                                    <a:cubicBezTo>
                                      <a:pt x="1638" y="11062"/>
                                      <a:pt x="0" y="7303"/>
                                      <a:pt x="0" y="3340"/>
                                    </a:cubicBezTo>
                                    <a:cubicBezTo>
                                      <a:pt x="0" y="1461"/>
                                      <a:pt x="1029" y="0"/>
                                      <a:pt x="2870" y="0"/>
                                    </a:cubicBezTo>
                                    <a:close/>
                                  </a:path>
                                </a:pathLst>
                              </a:custGeom>
                              <a:ln w="0" cap="flat">
                                <a:miter lim="127000"/>
                              </a:ln>
                            </wps:spPr>
                            <wps:style>
                              <a:lnRef idx="0">
                                <a:srgbClr val="000000">
                                  <a:alpha val="0"/>
                                </a:srgbClr>
                              </a:lnRef>
                              <a:fillRef idx="1">
                                <a:srgbClr val="515152"/>
                              </a:fillRef>
                              <a:effectRef idx="0">
                                <a:scrgbClr r="0" g="0" b="0"/>
                              </a:effectRef>
                              <a:fontRef idx="none"/>
                            </wps:style>
                            <wps:bodyPr/>
                          </wps:wsp>
                          <wps:wsp>
                            <wps:cNvPr id="738" name="Shape 31"/>
                            <wps:cNvSpPr/>
                            <wps:spPr>
                              <a:xfrm>
                                <a:off x="1318473" y="61101"/>
                                <a:ext cx="136868" cy="162585"/>
                              </a:xfrm>
                              <a:custGeom>
                                <a:avLst/>
                                <a:gdLst/>
                                <a:ahLst/>
                                <a:cxnLst/>
                                <a:rect l="0" t="0" r="0" b="0"/>
                                <a:pathLst>
                                  <a:path w="136868" h="162585">
                                    <a:moveTo>
                                      <a:pt x="3086" y="0"/>
                                    </a:moveTo>
                                    <a:lnTo>
                                      <a:pt x="23190" y="0"/>
                                    </a:lnTo>
                                    <a:cubicBezTo>
                                      <a:pt x="25032" y="0"/>
                                      <a:pt x="26264" y="1245"/>
                                      <a:pt x="26264" y="3124"/>
                                    </a:cubicBezTo>
                                    <a:lnTo>
                                      <a:pt x="26264" y="68161"/>
                                    </a:lnTo>
                                    <a:lnTo>
                                      <a:pt x="110604" y="68161"/>
                                    </a:lnTo>
                                    <a:lnTo>
                                      <a:pt x="110604" y="3124"/>
                                    </a:lnTo>
                                    <a:cubicBezTo>
                                      <a:pt x="110604" y="1245"/>
                                      <a:pt x="111633" y="0"/>
                                      <a:pt x="113678" y="0"/>
                                    </a:cubicBezTo>
                                    <a:lnTo>
                                      <a:pt x="133794" y="0"/>
                                    </a:lnTo>
                                    <a:cubicBezTo>
                                      <a:pt x="135636" y="0"/>
                                      <a:pt x="136868" y="1245"/>
                                      <a:pt x="136868" y="3124"/>
                                    </a:cubicBezTo>
                                    <a:lnTo>
                                      <a:pt x="136868" y="159448"/>
                                    </a:lnTo>
                                    <a:cubicBezTo>
                                      <a:pt x="136868" y="161112"/>
                                      <a:pt x="135839" y="162585"/>
                                      <a:pt x="133997" y="162585"/>
                                    </a:cubicBezTo>
                                    <a:lnTo>
                                      <a:pt x="113678" y="162585"/>
                                    </a:lnTo>
                                    <a:cubicBezTo>
                                      <a:pt x="111836" y="162585"/>
                                      <a:pt x="110604" y="161328"/>
                                      <a:pt x="110604" y="159448"/>
                                    </a:cubicBezTo>
                                    <a:lnTo>
                                      <a:pt x="110604" y="92329"/>
                                    </a:lnTo>
                                    <a:lnTo>
                                      <a:pt x="26264" y="92329"/>
                                    </a:lnTo>
                                    <a:lnTo>
                                      <a:pt x="26264" y="159448"/>
                                    </a:lnTo>
                                    <a:cubicBezTo>
                                      <a:pt x="26264" y="161112"/>
                                      <a:pt x="25235" y="162585"/>
                                      <a:pt x="23393" y="162585"/>
                                    </a:cubicBezTo>
                                    <a:lnTo>
                                      <a:pt x="3086" y="162585"/>
                                    </a:lnTo>
                                    <a:cubicBezTo>
                                      <a:pt x="1232" y="162585"/>
                                      <a:pt x="0" y="161328"/>
                                      <a:pt x="0" y="159448"/>
                                    </a:cubicBezTo>
                                    <a:lnTo>
                                      <a:pt x="0" y="3124"/>
                                    </a:lnTo>
                                    <a:cubicBezTo>
                                      <a:pt x="0" y="1245"/>
                                      <a:pt x="1029" y="0"/>
                                      <a:pt x="3086" y="0"/>
                                    </a:cubicBezTo>
                                    <a:close/>
                                  </a:path>
                                </a:pathLst>
                              </a:custGeom>
                              <a:ln w="0" cap="flat">
                                <a:miter lim="127000"/>
                              </a:ln>
                            </wps:spPr>
                            <wps:style>
                              <a:lnRef idx="0">
                                <a:srgbClr val="000000">
                                  <a:alpha val="0"/>
                                </a:srgbClr>
                              </a:lnRef>
                              <a:fillRef idx="1">
                                <a:srgbClr val="515152"/>
                              </a:fillRef>
                              <a:effectRef idx="0">
                                <a:scrgbClr r="0" g="0" b="0"/>
                              </a:effectRef>
                              <a:fontRef idx="none"/>
                            </wps:style>
                            <wps:bodyPr/>
                          </wps:wsp>
                          <wps:wsp>
                            <wps:cNvPr id="739" name="Shape 32"/>
                            <wps:cNvSpPr/>
                            <wps:spPr>
                              <a:xfrm>
                                <a:off x="1481262" y="116002"/>
                                <a:ext cx="52324" cy="108800"/>
                              </a:xfrm>
                              <a:custGeom>
                                <a:avLst/>
                                <a:gdLst/>
                                <a:ahLst/>
                                <a:cxnLst/>
                                <a:rect l="0" t="0" r="0" b="0"/>
                                <a:pathLst>
                                  <a:path w="52324" h="108800">
                                    <a:moveTo>
                                      <a:pt x="52324" y="0"/>
                                    </a:moveTo>
                                    <a:lnTo>
                                      <a:pt x="52324" y="21342"/>
                                    </a:lnTo>
                                    <a:lnTo>
                                      <a:pt x="33566" y="28711"/>
                                    </a:lnTo>
                                    <a:cubicBezTo>
                                      <a:pt x="29026" y="33323"/>
                                      <a:pt x="26257" y="39628"/>
                                      <a:pt x="25032" y="46404"/>
                                    </a:cubicBezTo>
                                    <a:lnTo>
                                      <a:pt x="52324" y="46404"/>
                                    </a:lnTo>
                                    <a:lnTo>
                                      <a:pt x="52324" y="64108"/>
                                    </a:lnTo>
                                    <a:lnTo>
                                      <a:pt x="25235" y="64108"/>
                                    </a:lnTo>
                                    <a:cubicBezTo>
                                      <a:pt x="26873" y="70781"/>
                                      <a:pt x="30362" y="76881"/>
                                      <a:pt x="36058" y="81311"/>
                                    </a:cubicBezTo>
                                    <a:lnTo>
                                      <a:pt x="52324" y="86173"/>
                                    </a:lnTo>
                                    <a:lnTo>
                                      <a:pt x="52324" y="108800"/>
                                    </a:lnTo>
                                    <a:lnTo>
                                      <a:pt x="33063" y="105386"/>
                                    </a:lnTo>
                                    <a:cubicBezTo>
                                      <a:pt x="12923" y="97651"/>
                                      <a:pt x="0" y="79132"/>
                                      <a:pt x="0" y="54748"/>
                                    </a:cubicBezTo>
                                    <a:cubicBezTo>
                                      <a:pt x="0" y="31135"/>
                                      <a:pt x="11887" y="12102"/>
                                      <a:pt x="31161" y="4061"/>
                                    </a:cubicBezTo>
                                    <a:lnTo>
                                      <a:pt x="52324" y="0"/>
                                    </a:lnTo>
                                    <a:close/>
                                  </a:path>
                                </a:pathLst>
                              </a:custGeom>
                              <a:ln w="0" cap="flat">
                                <a:miter lim="127000"/>
                              </a:ln>
                            </wps:spPr>
                            <wps:style>
                              <a:lnRef idx="0">
                                <a:srgbClr val="000000">
                                  <a:alpha val="0"/>
                                </a:srgbClr>
                              </a:lnRef>
                              <a:fillRef idx="1">
                                <a:srgbClr val="515152"/>
                              </a:fillRef>
                              <a:effectRef idx="0">
                                <a:scrgbClr r="0" g="0" b="0"/>
                              </a:effectRef>
                              <a:fontRef idx="none"/>
                            </wps:style>
                            <wps:bodyPr/>
                          </wps:wsp>
                          <wps:wsp>
                            <wps:cNvPr id="740" name="Shape 33"/>
                            <wps:cNvSpPr/>
                            <wps:spPr>
                              <a:xfrm>
                                <a:off x="1533586" y="193661"/>
                                <a:ext cx="44527" cy="31687"/>
                              </a:xfrm>
                              <a:custGeom>
                                <a:avLst/>
                                <a:gdLst/>
                                <a:ahLst/>
                                <a:cxnLst/>
                                <a:rect l="0" t="0" r="0" b="0"/>
                                <a:pathLst>
                                  <a:path w="44527" h="31687">
                                    <a:moveTo>
                                      <a:pt x="33846" y="1257"/>
                                    </a:moveTo>
                                    <a:cubicBezTo>
                                      <a:pt x="35687" y="216"/>
                                      <a:pt x="36932" y="0"/>
                                      <a:pt x="38774" y="2083"/>
                                    </a:cubicBezTo>
                                    <a:lnTo>
                                      <a:pt x="43079" y="8128"/>
                                    </a:lnTo>
                                    <a:cubicBezTo>
                                      <a:pt x="44527" y="10020"/>
                                      <a:pt x="44323" y="11468"/>
                                      <a:pt x="42672" y="13767"/>
                                    </a:cubicBezTo>
                                    <a:cubicBezTo>
                                      <a:pt x="34265" y="24803"/>
                                      <a:pt x="20930" y="31687"/>
                                      <a:pt x="3073" y="31687"/>
                                    </a:cubicBezTo>
                                    <a:lnTo>
                                      <a:pt x="0" y="31142"/>
                                    </a:lnTo>
                                    <a:lnTo>
                                      <a:pt x="0" y="8515"/>
                                    </a:lnTo>
                                    <a:lnTo>
                                      <a:pt x="7798" y="10846"/>
                                    </a:lnTo>
                                    <a:cubicBezTo>
                                      <a:pt x="17031" y="10846"/>
                                      <a:pt x="26670" y="7722"/>
                                      <a:pt x="33846" y="1257"/>
                                    </a:cubicBezTo>
                                    <a:close/>
                                  </a:path>
                                </a:pathLst>
                              </a:custGeom>
                              <a:ln w="0" cap="flat">
                                <a:miter lim="127000"/>
                              </a:ln>
                            </wps:spPr>
                            <wps:style>
                              <a:lnRef idx="0">
                                <a:srgbClr val="000000">
                                  <a:alpha val="0"/>
                                </a:srgbClr>
                              </a:lnRef>
                              <a:fillRef idx="1">
                                <a:srgbClr val="515152"/>
                              </a:fillRef>
                              <a:effectRef idx="0">
                                <a:scrgbClr r="0" g="0" b="0"/>
                              </a:effectRef>
                              <a:fontRef idx="none"/>
                            </wps:style>
                            <wps:bodyPr/>
                          </wps:wsp>
                          <wps:wsp>
                            <wps:cNvPr id="741" name="Shape 34"/>
                            <wps:cNvSpPr/>
                            <wps:spPr>
                              <a:xfrm>
                                <a:off x="1533586" y="115924"/>
                                <a:ext cx="51295" cy="64186"/>
                              </a:xfrm>
                              <a:custGeom>
                                <a:avLst/>
                                <a:gdLst/>
                                <a:ahLst/>
                                <a:cxnLst/>
                                <a:rect l="0" t="0" r="0" b="0"/>
                                <a:pathLst>
                                  <a:path w="51295" h="64186">
                                    <a:moveTo>
                                      <a:pt x="407" y="0"/>
                                    </a:moveTo>
                                    <a:cubicBezTo>
                                      <a:pt x="33236" y="0"/>
                                      <a:pt x="51295" y="23762"/>
                                      <a:pt x="51295" y="49809"/>
                                    </a:cubicBezTo>
                                    <a:cubicBezTo>
                                      <a:pt x="51295" y="58572"/>
                                      <a:pt x="46571" y="64186"/>
                                      <a:pt x="33846" y="64186"/>
                                    </a:cubicBezTo>
                                    <a:lnTo>
                                      <a:pt x="0" y="64186"/>
                                    </a:lnTo>
                                    <a:lnTo>
                                      <a:pt x="0" y="46482"/>
                                    </a:lnTo>
                                    <a:lnTo>
                                      <a:pt x="27292" y="46482"/>
                                    </a:lnTo>
                                    <a:cubicBezTo>
                                      <a:pt x="25235" y="33553"/>
                                      <a:pt x="17641" y="21260"/>
                                      <a:pt x="407" y="21260"/>
                                    </a:cubicBezTo>
                                    <a:lnTo>
                                      <a:pt x="0" y="21420"/>
                                    </a:lnTo>
                                    <a:lnTo>
                                      <a:pt x="0" y="78"/>
                                    </a:lnTo>
                                    <a:lnTo>
                                      <a:pt x="407" y="0"/>
                                    </a:lnTo>
                                    <a:close/>
                                  </a:path>
                                </a:pathLst>
                              </a:custGeom>
                              <a:ln w="0" cap="flat">
                                <a:miter lim="127000"/>
                              </a:ln>
                            </wps:spPr>
                            <wps:style>
                              <a:lnRef idx="0">
                                <a:srgbClr val="000000">
                                  <a:alpha val="0"/>
                                </a:srgbClr>
                              </a:lnRef>
                              <a:fillRef idx="1">
                                <a:srgbClr val="515152"/>
                              </a:fillRef>
                              <a:effectRef idx="0">
                                <a:scrgbClr r="0" g="0" b="0"/>
                              </a:effectRef>
                              <a:fontRef idx="none"/>
                            </wps:style>
                            <wps:bodyPr/>
                          </wps:wsp>
                          <wps:wsp>
                            <wps:cNvPr id="742" name="Shape 35"/>
                            <wps:cNvSpPr/>
                            <wps:spPr>
                              <a:xfrm>
                                <a:off x="1600062" y="159411"/>
                                <a:ext cx="44933" cy="65937"/>
                              </a:xfrm>
                              <a:custGeom>
                                <a:avLst/>
                                <a:gdLst/>
                                <a:ahLst/>
                                <a:cxnLst/>
                                <a:rect l="0" t="0" r="0" b="0"/>
                                <a:pathLst>
                                  <a:path w="44933" h="65937">
                                    <a:moveTo>
                                      <a:pt x="44933" y="0"/>
                                    </a:moveTo>
                                    <a:lnTo>
                                      <a:pt x="44933" y="16112"/>
                                    </a:lnTo>
                                    <a:lnTo>
                                      <a:pt x="33698" y="19147"/>
                                    </a:lnTo>
                                    <a:cubicBezTo>
                                      <a:pt x="26877" y="22169"/>
                                      <a:pt x="23800" y="26649"/>
                                      <a:pt x="23800" y="33425"/>
                                    </a:cubicBezTo>
                                    <a:cubicBezTo>
                                      <a:pt x="23800" y="42810"/>
                                      <a:pt x="30163" y="46760"/>
                                      <a:pt x="38571" y="46760"/>
                                    </a:cubicBezTo>
                                    <a:lnTo>
                                      <a:pt x="44933" y="45202"/>
                                    </a:lnTo>
                                    <a:lnTo>
                                      <a:pt x="44933" y="63232"/>
                                    </a:lnTo>
                                    <a:lnTo>
                                      <a:pt x="32410" y="65937"/>
                                    </a:lnTo>
                                    <a:cubicBezTo>
                                      <a:pt x="11481" y="65937"/>
                                      <a:pt x="0" y="54685"/>
                                      <a:pt x="0" y="35724"/>
                                    </a:cubicBezTo>
                                    <a:cubicBezTo>
                                      <a:pt x="0" y="18359"/>
                                      <a:pt x="9344" y="7460"/>
                                      <a:pt x="34965" y="1425"/>
                                    </a:cubicBezTo>
                                    <a:lnTo>
                                      <a:pt x="44933" y="0"/>
                                    </a:lnTo>
                                    <a:close/>
                                  </a:path>
                                </a:pathLst>
                              </a:custGeom>
                              <a:ln w="0" cap="flat">
                                <a:miter lim="127000"/>
                              </a:ln>
                            </wps:spPr>
                            <wps:style>
                              <a:lnRef idx="0">
                                <a:srgbClr val="000000">
                                  <a:alpha val="0"/>
                                </a:srgbClr>
                              </a:lnRef>
                              <a:fillRef idx="1">
                                <a:srgbClr val="515152"/>
                              </a:fillRef>
                              <a:effectRef idx="0">
                                <a:scrgbClr r="0" g="0" b="0"/>
                              </a:effectRef>
                              <a:fontRef idx="none"/>
                            </wps:style>
                            <wps:bodyPr/>
                          </wps:wsp>
                          <wps:wsp>
                            <wps:cNvPr id="743" name="Shape 36"/>
                            <wps:cNvSpPr/>
                            <wps:spPr>
                              <a:xfrm>
                                <a:off x="1607034" y="116710"/>
                                <a:ext cx="37960" cy="30063"/>
                              </a:xfrm>
                              <a:custGeom>
                                <a:avLst/>
                                <a:gdLst/>
                                <a:ahLst/>
                                <a:cxnLst/>
                                <a:rect l="0" t="0" r="0" b="0"/>
                                <a:pathLst>
                                  <a:path w="37960" h="30063">
                                    <a:moveTo>
                                      <a:pt x="37960" y="0"/>
                                    </a:moveTo>
                                    <a:lnTo>
                                      <a:pt x="37960" y="20534"/>
                                    </a:lnTo>
                                    <a:lnTo>
                                      <a:pt x="24347" y="22481"/>
                                    </a:lnTo>
                                    <a:cubicBezTo>
                                      <a:pt x="19549" y="23862"/>
                                      <a:pt x="14675" y="25999"/>
                                      <a:pt x="9855" y="29021"/>
                                    </a:cubicBezTo>
                                    <a:cubicBezTo>
                                      <a:pt x="7798" y="30063"/>
                                      <a:pt x="6147" y="29224"/>
                                      <a:pt x="5335" y="27561"/>
                                    </a:cubicBezTo>
                                    <a:lnTo>
                                      <a:pt x="826" y="15470"/>
                                    </a:lnTo>
                                    <a:cubicBezTo>
                                      <a:pt x="0" y="13591"/>
                                      <a:pt x="622" y="11927"/>
                                      <a:pt x="2870" y="10467"/>
                                    </a:cubicBezTo>
                                    <a:cubicBezTo>
                                      <a:pt x="8204" y="7342"/>
                                      <a:pt x="14260" y="4529"/>
                                      <a:pt x="21006" y="2497"/>
                                    </a:cubicBezTo>
                                    <a:lnTo>
                                      <a:pt x="37960" y="0"/>
                                    </a:lnTo>
                                    <a:close/>
                                  </a:path>
                                </a:pathLst>
                              </a:custGeom>
                              <a:ln w="0" cap="flat">
                                <a:miter lim="127000"/>
                              </a:ln>
                            </wps:spPr>
                            <wps:style>
                              <a:lnRef idx="0">
                                <a:srgbClr val="000000">
                                  <a:alpha val="0"/>
                                </a:srgbClr>
                              </a:lnRef>
                              <a:fillRef idx="1">
                                <a:srgbClr val="515152"/>
                              </a:fillRef>
                              <a:effectRef idx="0">
                                <a:scrgbClr r="0" g="0" b="0"/>
                              </a:effectRef>
                              <a:fontRef idx="none"/>
                            </wps:style>
                            <wps:bodyPr/>
                          </wps:wsp>
                          <wps:wsp>
                            <wps:cNvPr id="744" name="Shape 37"/>
                            <wps:cNvSpPr/>
                            <wps:spPr>
                              <a:xfrm>
                                <a:off x="1644995" y="115925"/>
                                <a:ext cx="48222" cy="107759"/>
                              </a:xfrm>
                              <a:custGeom>
                                <a:avLst/>
                                <a:gdLst/>
                                <a:ahLst/>
                                <a:cxnLst/>
                                <a:rect l="0" t="0" r="0" b="0"/>
                                <a:pathLst>
                                  <a:path w="48222" h="107759">
                                    <a:moveTo>
                                      <a:pt x="5334" y="0"/>
                                    </a:moveTo>
                                    <a:cubicBezTo>
                                      <a:pt x="30163" y="0"/>
                                      <a:pt x="47396" y="12078"/>
                                      <a:pt x="46787" y="36055"/>
                                    </a:cubicBezTo>
                                    <a:cubicBezTo>
                                      <a:pt x="46368" y="57531"/>
                                      <a:pt x="46165" y="82537"/>
                                      <a:pt x="48006" y="103594"/>
                                    </a:cubicBezTo>
                                    <a:cubicBezTo>
                                      <a:pt x="48222" y="105880"/>
                                      <a:pt x="47396" y="107759"/>
                                      <a:pt x="45136" y="107759"/>
                                    </a:cubicBezTo>
                                    <a:lnTo>
                                      <a:pt x="30163" y="107759"/>
                                    </a:lnTo>
                                    <a:cubicBezTo>
                                      <a:pt x="27902" y="107759"/>
                                      <a:pt x="25235" y="102121"/>
                                      <a:pt x="23393" y="92951"/>
                                    </a:cubicBezTo>
                                    <a:cubicBezTo>
                                      <a:pt x="18472" y="98273"/>
                                      <a:pt x="13084" y="102391"/>
                                      <a:pt x="7131" y="105178"/>
                                    </a:cubicBezTo>
                                    <a:lnTo>
                                      <a:pt x="0" y="106719"/>
                                    </a:lnTo>
                                    <a:lnTo>
                                      <a:pt x="0" y="88688"/>
                                    </a:lnTo>
                                    <a:lnTo>
                                      <a:pt x="8537" y="86598"/>
                                    </a:lnTo>
                                    <a:cubicBezTo>
                                      <a:pt x="13180" y="84306"/>
                                      <a:pt x="17438" y="81077"/>
                                      <a:pt x="21133" y="77330"/>
                                    </a:cubicBezTo>
                                    <a:lnTo>
                                      <a:pt x="21133" y="57099"/>
                                    </a:lnTo>
                                    <a:cubicBezTo>
                                      <a:pt x="13643" y="57572"/>
                                      <a:pt x="7256" y="58200"/>
                                      <a:pt x="1890" y="59088"/>
                                    </a:cubicBezTo>
                                    <a:lnTo>
                                      <a:pt x="0" y="59598"/>
                                    </a:lnTo>
                                    <a:lnTo>
                                      <a:pt x="0" y="43486"/>
                                    </a:lnTo>
                                    <a:lnTo>
                                      <a:pt x="21336" y="40437"/>
                                    </a:lnTo>
                                    <a:cubicBezTo>
                                      <a:pt x="21336" y="25210"/>
                                      <a:pt x="13335" y="21260"/>
                                      <a:pt x="419" y="21260"/>
                                    </a:cubicBezTo>
                                    <a:lnTo>
                                      <a:pt x="0" y="21320"/>
                                    </a:lnTo>
                                    <a:lnTo>
                                      <a:pt x="0" y="786"/>
                                    </a:lnTo>
                                    <a:lnTo>
                                      <a:pt x="5334" y="0"/>
                                    </a:lnTo>
                                    <a:close/>
                                  </a:path>
                                </a:pathLst>
                              </a:custGeom>
                              <a:ln w="0" cap="flat">
                                <a:miter lim="127000"/>
                              </a:ln>
                            </wps:spPr>
                            <wps:style>
                              <a:lnRef idx="0">
                                <a:srgbClr val="000000">
                                  <a:alpha val="0"/>
                                </a:srgbClr>
                              </a:lnRef>
                              <a:fillRef idx="1">
                                <a:srgbClr val="515152"/>
                              </a:fillRef>
                              <a:effectRef idx="0">
                                <a:scrgbClr r="0" g="0" b="0"/>
                              </a:effectRef>
                              <a:fontRef idx="none"/>
                            </wps:style>
                            <wps:bodyPr/>
                          </wps:wsp>
                          <wps:wsp>
                            <wps:cNvPr id="745" name="Shape 38"/>
                            <wps:cNvSpPr/>
                            <wps:spPr>
                              <a:xfrm>
                                <a:off x="1717625" y="61099"/>
                                <a:ext cx="27293" cy="162585"/>
                              </a:xfrm>
                              <a:custGeom>
                                <a:avLst/>
                                <a:gdLst/>
                                <a:ahLst/>
                                <a:cxnLst/>
                                <a:rect l="0" t="0" r="0" b="0"/>
                                <a:pathLst>
                                  <a:path w="27293" h="162585">
                                    <a:moveTo>
                                      <a:pt x="2870" y="0"/>
                                    </a:moveTo>
                                    <a:lnTo>
                                      <a:pt x="19292" y="0"/>
                                    </a:lnTo>
                                    <a:cubicBezTo>
                                      <a:pt x="24829" y="0"/>
                                      <a:pt x="27293" y="2502"/>
                                      <a:pt x="27293" y="8141"/>
                                    </a:cubicBezTo>
                                    <a:lnTo>
                                      <a:pt x="27293" y="159245"/>
                                    </a:lnTo>
                                    <a:cubicBezTo>
                                      <a:pt x="27293" y="161328"/>
                                      <a:pt x="26060" y="162585"/>
                                      <a:pt x="24003" y="162585"/>
                                    </a:cubicBezTo>
                                    <a:lnTo>
                                      <a:pt x="4928" y="162585"/>
                                    </a:lnTo>
                                    <a:cubicBezTo>
                                      <a:pt x="2870" y="162585"/>
                                      <a:pt x="1639" y="161328"/>
                                      <a:pt x="1639" y="159245"/>
                                    </a:cubicBezTo>
                                    <a:lnTo>
                                      <a:pt x="1639" y="20638"/>
                                    </a:lnTo>
                                    <a:cubicBezTo>
                                      <a:pt x="1639" y="11049"/>
                                      <a:pt x="0" y="7290"/>
                                      <a:pt x="0" y="3340"/>
                                    </a:cubicBezTo>
                                    <a:cubicBezTo>
                                      <a:pt x="0" y="1461"/>
                                      <a:pt x="1029" y="0"/>
                                      <a:pt x="2870" y="0"/>
                                    </a:cubicBezTo>
                                    <a:close/>
                                  </a:path>
                                </a:pathLst>
                              </a:custGeom>
                              <a:ln w="0" cap="flat">
                                <a:miter lim="127000"/>
                              </a:ln>
                            </wps:spPr>
                            <wps:style>
                              <a:lnRef idx="0">
                                <a:srgbClr val="000000">
                                  <a:alpha val="0"/>
                                </a:srgbClr>
                              </a:lnRef>
                              <a:fillRef idx="1">
                                <a:srgbClr val="515152"/>
                              </a:fillRef>
                              <a:effectRef idx="0">
                                <a:scrgbClr r="0" g="0" b="0"/>
                              </a:effectRef>
                              <a:fontRef idx="none"/>
                            </wps:style>
                            <wps:bodyPr/>
                          </wps:wsp>
                          <wps:wsp>
                            <wps:cNvPr id="746" name="Shape 39"/>
                            <wps:cNvSpPr/>
                            <wps:spPr>
                              <a:xfrm>
                                <a:off x="1761858" y="85698"/>
                                <a:ext cx="74270" cy="139649"/>
                              </a:xfrm>
                              <a:custGeom>
                                <a:avLst/>
                                <a:gdLst/>
                                <a:ahLst/>
                                <a:cxnLst/>
                                <a:rect l="0" t="0" r="0" b="0"/>
                                <a:pathLst>
                                  <a:path w="74270" h="139649">
                                    <a:moveTo>
                                      <a:pt x="33427" y="0"/>
                                    </a:moveTo>
                                    <a:lnTo>
                                      <a:pt x="37948" y="0"/>
                                    </a:lnTo>
                                    <a:cubicBezTo>
                                      <a:pt x="39802" y="0"/>
                                      <a:pt x="40818" y="1461"/>
                                      <a:pt x="40818" y="3124"/>
                                    </a:cubicBezTo>
                                    <a:lnTo>
                                      <a:pt x="40818" y="31686"/>
                                    </a:lnTo>
                                    <a:lnTo>
                                      <a:pt x="64008" y="31686"/>
                                    </a:lnTo>
                                    <a:cubicBezTo>
                                      <a:pt x="66066" y="31686"/>
                                      <a:pt x="67082" y="32931"/>
                                      <a:pt x="67082" y="34608"/>
                                    </a:cubicBezTo>
                                    <a:lnTo>
                                      <a:pt x="67082" y="52311"/>
                                    </a:lnTo>
                                    <a:cubicBezTo>
                                      <a:pt x="67082" y="53988"/>
                                      <a:pt x="65660" y="55029"/>
                                      <a:pt x="64008" y="55029"/>
                                    </a:cubicBezTo>
                                    <a:lnTo>
                                      <a:pt x="46558" y="55029"/>
                                    </a:lnTo>
                                    <a:cubicBezTo>
                                      <a:pt x="43688" y="55029"/>
                                      <a:pt x="41847" y="54813"/>
                                      <a:pt x="40425" y="54394"/>
                                    </a:cubicBezTo>
                                    <a:lnTo>
                                      <a:pt x="40425" y="100876"/>
                                    </a:lnTo>
                                    <a:cubicBezTo>
                                      <a:pt x="40425" y="110045"/>
                                      <a:pt x="43485" y="116726"/>
                                      <a:pt x="52718" y="116726"/>
                                    </a:cubicBezTo>
                                    <a:cubicBezTo>
                                      <a:pt x="56820" y="116726"/>
                                      <a:pt x="59499" y="115468"/>
                                      <a:pt x="62573" y="114224"/>
                                    </a:cubicBezTo>
                                    <a:cubicBezTo>
                                      <a:pt x="64427" y="113386"/>
                                      <a:pt x="65660" y="113182"/>
                                      <a:pt x="66688" y="115265"/>
                                    </a:cubicBezTo>
                                    <a:lnTo>
                                      <a:pt x="73241" y="128397"/>
                                    </a:lnTo>
                                    <a:cubicBezTo>
                                      <a:pt x="74270" y="130061"/>
                                      <a:pt x="73241" y="131115"/>
                                      <a:pt x="71603" y="132347"/>
                                    </a:cubicBezTo>
                                    <a:cubicBezTo>
                                      <a:pt x="65849" y="136525"/>
                                      <a:pt x="56820" y="139649"/>
                                      <a:pt x="47396" y="139649"/>
                                    </a:cubicBezTo>
                                    <a:cubicBezTo>
                                      <a:pt x="27483" y="139649"/>
                                      <a:pt x="14974" y="126733"/>
                                      <a:pt x="14974" y="103797"/>
                                    </a:cubicBezTo>
                                    <a:lnTo>
                                      <a:pt x="14974" y="55029"/>
                                    </a:lnTo>
                                    <a:lnTo>
                                      <a:pt x="2870" y="55029"/>
                                    </a:lnTo>
                                    <a:cubicBezTo>
                                      <a:pt x="1219" y="55029"/>
                                      <a:pt x="0" y="53772"/>
                                      <a:pt x="0" y="52108"/>
                                    </a:cubicBezTo>
                                    <a:lnTo>
                                      <a:pt x="0" y="46901"/>
                                    </a:lnTo>
                                    <a:cubicBezTo>
                                      <a:pt x="0" y="44818"/>
                                      <a:pt x="0" y="44183"/>
                                      <a:pt x="1639" y="42939"/>
                                    </a:cubicBezTo>
                                    <a:cubicBezTo>
                                      <a:pt x="15583" y="33350"/>
                                      <a:pt x="21743" y="25844"/>
                                      <a:pt x="29325" y="3124"/>
                                    </a:cubicBezTo>
                                    <a:cubicBezTo>
                                      <a:pt x="30163" y="1664"/>
                                      <a:pt x="31382" y="0"/>
                                      <a:pt x="33427" y="0"/>
                                    </a:cubicBezTo>
                                    <a:close/>
                                  </a:path>
                                </a:pathLst>
                              </a:custGeom>
                              <a:ln w="0" cap="flat">
                                <a:miter lim="127000"/>
                              </a:ln>
                            </wps:spPr>
                            <wps:style>
                              <a:lnRef idx="0">
                                <a:srgbClr val="000000">
                                  <a:alpha val="0"/>
                                </a:srgbClr>
                              </a:lnRef>
                              <a:fillRef idx="1">
                                <a:srgbClr val="515152"/>
                              </a:fillRef>
                              <a:effectRef idx="0">
                                <a:scrgbClr r="0" g="0" b="0"/>
                              </a:effectRef>
                              <a:fontRef idx="none"/>
                            </wps:style>
                            <wps:bodyPr/>
                          </wps:wsp>
                          <wps:wsp>
                            <wps:cNvPr id="747" name="Shape 40"/>
                            <wps:cNvSpPr/>
                            <wps:spPr>
                              <a:xfrm>
                                <a:off x="1854171" y="61097"/>
                                <a:ext cx="102387" cy="162585"/>
                              </a:xfrm>
                              <a:custGeom>
                                <a:avLst/>
                                <a:gdLst/>
                                <a:ahLst/>
                                <a:cxnLst/>
                                <a:rect l="0" t="0" r="0" b="0"/>
                                <a:pathLst>
                                  <a:path w="102387" h="162585">
                                    <a:moveTo>
                                      <a:pt x="2870" y="0"/>
                                    </a:moveTo>
                                    <a:lnTo>
                                      <a:pt x="19291" y="0"/>
                                    </a:lnTo>
                                    <a:cubicBezTo>
                                      <a:pt x="24816" y="0"/>
                                      <a:pt x="27292" y="2515"/>
                                      <a:pt x="27292" y="8141"/>
                                    </a:cubicBezTo>
                                    <a:lnTo>
                                      <a:pt x="27292" y="73381"/>
                                    </a:lnTo>
                                    <a:cubicBezTo>
                                      <a:pt x="34683" y="63779"/>
                                      <a:pt x="45961" y="54826"/>
                                      <a:pt x="62992" y="54826"/>
                                    </a:cubicBezTo>
                                    <a:cubicBezTo>
                                      <a:pt x="83921" y="54826"/>
                                      <a:pt x="100952" y="68161"/>
                                      <a:pt x="100952" y="94018"/>
                                    </a:cubicBezTo>
                                    <a:lnTo>
                                      <a:pt x="100952" y="143408"/>
                                    </a:lnTo>
                                    <a:cubicBezTo>
                                      <a:pt x="100952" y="149670"/>
                                      <a:pt x="101562" y="154242"/>
                                      <a:pt x="101981" y="158623"/>
                                    </a:cubicBezTo>
                                    <a:cubicBezTo>
                                      <a:pt x="102387" y="160706"/>
                                      <a:pt x="101562" y="162585"/>
                                      <a:pt x="99923" y="162585"/>
                                    </a:cubicBezTo>
                                    <a:lnTo>
                                      <a:pt x="82079" y="162585"/>
                                    </a:lnTo>
                                    <a:cubicBezTo>
                                      <a:pt x="77762" y="162585"/>
                                      <a:pt x="75502" y="159461"/>
                                      <a:pt x="75502" y="155283"/>
                                    </a:cubicBezTo>
                                    <a:lnTo>
                                      <a:pt x="75502" y="100051"/>
                                    </a:lnTo>
                                    <a:cubicBezTo>
                                      <a:pt x="75502" y="87135"/>
                                      <a:pt x="67716" y="77762"/>
                                      <a:pt x="53339" y="77762"/>
                                    </a:cubicBezTo>
                                    <a:cubicBezTo>
                                      <a:pt x="41440" y="77762"/>
                                      <a:pt x="32829" y="84836"/>
                                      <a:pt x="27292" y="93586"/>
                                    </a:cubicBezTo>
                                    <a:lnTo>
                                      <a:pt x="27292" y="159245"/>
                                    </a:lnTo>
                                    <a:cubicBezTo>
                                      <a:pt x="27292" y="160503"/>
                                      <a:pt x="26873" y="161328"/>
                                      <a:pt x="26264" y="161963"/>
                                    </a:cubicBezTo>
                                    <a:cubicBezTo>
                                      <a:pt x="25653" y="162370"/>
                                      <a:pt x="25032" y="162585"/>
                                      <a:pt x="24422" y="162585"/>
                                    </a:cubicBezTo>
                                    <a:lnTo>
                                      <a:pt x="4521" y="162585"/>
                                    </a:lnTo>
                                    <a:cubicBezTo>
                                      <a:pt x="3899" y="162585"/>
                                      <a:pt x="3289" y="162370"/>
                                      <a:pt x="2654" y="161963"/>
                                    </a:cubicBezTo>
                                    <a:cubicBezTo>
                                      <a:pt x="2045" y="161328"/>
                                      <a:pt x="1638" y="160503"/>
                                      <a:pt x="1638" y="159245"/>
                                    </a:cubicBezTo>
                                    <a:lnTo>
                                      <a:pt x="1638" y="20638"/>
                                    </a:lnTo>
                                    <a:cubicBezTo>
                                      <a:pt x="1638" y="11062"/>
                                      <a:pt x="0" y="7303"/>
                                      <a:pt x="0" y="3340"/>
                                    </a:cubicBezTo>
                                    <a:cubicBezTo>
                                      <a:pt x="0" y="1461"/>
                                      <a:pt x="1029" y="0"/>
                                      <a:pt x="2870" y="0"/>
                                    </a:cubicBezTo>
                                    <a:close/>
                                  </a:path>
                                </a:pathLst>
                              </a:custGeom>
                              <a:ln w="0" cap="flat">
                                <a:miter lim="127000"/>
                              </a:ln>
                            </wps:spPr>
                            <wps:style>
                              <a:lnRef idx="0">
                                <a:srgbClr val="000000">
                                  <a:alpha val="0"/>
                                </a:srgbClr>
                              </a:lnRef>
                              <a:fillRef idx="1">
                                <a:srgbClr val="515152"/>
                              </a:fillRef>
                              <a:effectRef idx="0">
                                <a:scrgbClr r="0" g="0" b="0"/>
                              </a:effectRef>
                              <a:fontRef idx="none"/>
                            </wps:style>
                            <wps:bodyPr/>
                          </wps:wsp>
                          <wps:wsp>
                            <wps:cNvPr id="748" name="Shape 41"/>
                            <wps:cNvSpPr/>
                            <wps:spPr>
                              <a:xfrm>
                                <a:off x="468168" y="279192"/>
                                <a:ext cx="57391" cy="52565"/>
                              </a:xfrm>
                              <a:custGeom>
                                <a:avLst/>
                                <a:gdLst/>
                                <a:ahLst/>
                                <a:cxnLst/>
                                <a:rect l="0" t="0" r="0" b="0"/>
                                <a:pathLst>
                                  <a:path w="57391" h="52565">
                                    <a:moveTo>
                                      <a:pt x="737" y="0"/>
                                    </a:moveTo>
                                    <a:lnTo>
                                      <a:pt x="5842" y="0"/>
                                    </a:lnTo>
                                    <a:cubicBezTo>
                                      <a:pt x="6312" y="0"/>
                                      <a:pt x="6566" y="203"/>
                                      <a:pt x="6769" y="610"/>
                                    </a:cubicBezTo>
                                    <a:lnTo>
                                      <a:pt x="28664" y="41046"/>
                                    </a:lnTo>
                                    <a:lnTo>
                                      <a:pt x="50559" y="610"/>
                                    </a:lnTo>
                                    <a:cubicBezTo>
                                      <a:pt x="50826" y="203"/>
                                      <a:pt x="51092" y="0"/>
                                      <a:pt x="51550" y="0"/>
                                    </a:cubicBezTo>
                                    <a:lnTo>
                                      <a:pt x="56592" y="0"/>
                                    </a:lnTo>
                                    <a:cubicBezTo>
                                      <a:pt x="57188" y="0"/>
                                      <a:pt x="57391" y="406"/>
                                      <a:pt x="57391" y="876"/>
                                    </a:cubicBezTo>
                                    <a:lnTo>
                                      <a:pt x="57391" y="51626"/>
                                    </a:lnTo>
                                    <a:cubicBezTo>
                                      <a:pt x="57391" y="52172"/>
                                      <a:pt x="57125" y="52565"/>
                                      <a:pt x="56528" y="52565"/>
                                    </a:cubicBezTo>
                                    <a:lnTo>
                                      <a:pt x="51550" y="52565"/>
                                    </a:lnTo>
                                    <a:cubicBezTo>
                                      <a:pt x="50889" y="52565"/>
                                      <a:pt x="50622" y="52235"/>
                                      <a:pt x="50622" y="51626"/>
                                    </a:cubicBezTo>
                                    <a:lnTo>
                                      <a:pt x="50622" y="13145"/>
                                    </a:lnTo>
                                    <a:lnTo>
                                      <a:pt x="29997" y="51359"/>
                                    </a:lnTo>
                                    <a:cubicBezTo>
                                      <a:pt x="29655" y="51892"/>
                                      <a:pt x="29388" y="52095"/>
                                      <a:pt x="28867" y="52095"/>
                                    </a:cubicBezTo>
                                    <a:lnTo>
                                      <a:pt x="28537" y="52095"/>
                                    </a:lnTo>
                                    <a:cubicBezTo>
                                      <a:pt x="28004" y="52095"/>
                                      <a:pt x="27737" y="51892"/>
                                      <a:pt x="27407" y="51359"/>
                                    </a:cubicBezTo>
                                    <a:lnTo>
                                      <a:pt x="6769" y="13208"/>
                                    </a:lnTo>
                                    <a:lnTo>
                                      <a:pt x="6769" y="51626"/>
                                    </a:lnTo>
                                    <a:cubicBezTo>
                                      <a:pt x="6769" y="52172"/>
                                      <a:pt x="6439" y="52565"/>
                                      <a:pt x="5906" y="52565"/>
                                    </a:cubicBezTo>
                                    <a:lnTo>
                                      <a:pt x="940" y="52565"/>
                                    </a:lnTo>
                                    <a:cubicBezTo>
                                      <a:pt x="330" y="52565"/>
                                      <a:pt x="0" y="52235"/>
                                      <a:pt x="0" y="51626"/>
                                    </a:cubicBezTo>
                                    <a:lnTo>
                                      <a:pt x="0" y="876"/>
                                    </a:lnTo>
                                    <a:cubicBezTo>
                                      <a:pt x="0" y="406"/>
                                      <a:pt x="203" y="0"/>
                                      <a:pt x="737" y="0"/>
                                    </a:cubicBezTo>
                                    <a:close/>
                                  </a:path>
                                </a:pathLst>
                              </a:custGeom>
                              <a:ln w="0" cap="flat">
                                <a:miter lim="127000"/>
                              </a:ln>
                            </wps:spPr>
                            <wps:style>
                              <a:lnRef idx="0">
                                <a:srgbClr val="000000">
                                  <a:alpha val="0"/>
                                </a:srgbClr>
                              </a:lnRef>
                              <a:fillRef idx="1">
                                <a:srgbClr val="515152"/>
                              </a:fillRef>
                              <a:effectRef idx="0">
                                <a:scrgbClr r="0" g="0" b="0"/>
                              </a:effectRef>
                              <a:fontRef idx="none"/>
                            </wps:style>
                            <wps:bodyPr/>
                          </wps:wsp>
                          <wps:wsp>
                            <wps:cNvPr id="749" name="Shape 42"/>
                            <wps:cNvSpPr/>
                            <wps:spPr>
                              <a:xfrm>
                                <a:off x="555684" y="278719"/>
                                <a:ext cx="26537" cy="53518"/>
                              </a:xfrm>
                              <a:custGeom>
                                <a:avLst/>
                                <a:gdLst/>
                                <a:ahLst/>
                                <a:cxnLst/>
                                <a:rect l="0" t="0" r="0" b="0"/>
                                <a:pathLst>
                                  <a:path w="26537" h="53518">
                                    <a:moveTo>
                                      <a:pt x="26530" y="0"/>
                                    </a:moveTo>
                                    <a:lnTo>
                                      <a:pt x="26537" y="3"/>
                                    </a:lnTo>
                                    <a:lnTo>
                                      <a:pt x="26537" y="6670"/>
                                    </a:lnTo>
                                    <a:lnTo>
                                      <a:pt x="26530" y="6668"/>
                                    </a:lnTo>
                                    <a:cubicBezTo>
                                      <a:pt x="14795" y="6668"/>
                                      <a:pt x="6896" y="15837"/>
                                      <a:pt x="6896" y="26759"/>
                                    </a:cubicBezTo>
                                    <a:cubicBezTo>
                                      <a:pt x="6896" y="37681"/>
                                      <a:pt x="14795" y="46838"/>
                                      <a:pt x="26530" y="46838"/>
                                    </a:cubicBezTo>
                                    <a:lnTo>
                                      <a:pt x="26537" y="46835"/>
                                    </a:lnTo>
                                    <a:lnTo>
                                      <a:pt x="26537" y="53515"/>
                                    </a:lnTo>
                                    <a:lnTo>
                                      <a:pt x="26530" y="53518"/>
                                    </a:lnTo>
                                    <a:cubicBezTo>
                                      <a:pt x="11138" y="53518"/>
                                      <a:pt x="0" y="41516"/>
                                      <a:pt x="0" y="26759"/>
                                    </a:cubicBezTo>
                                    <a:cubicBezTo>
                                      <a:pt x="0" y="12001"/>
                                      <a:pt x="11138" y="0"/>
                                      <a:pt x="26530" y="0"/>
                                    </a:cubicBezTo>
                                    <a:close/>
                                  </a:path>
                                </a:pathLst>
                              </a:custGeom>
                              <a:ln w="0" cap="flat">
                                <a:miter lim="127000"/>
                              </a:ln>
                            </wps:spPr>
                            <wps:style>
                              <a:lnRef idx="0">
                                <a:srgbClr val="000000">
                                  <a:alpha val="0"/>
                                </a:srgbClr>
                              </a:lnRef>
                              <a:fillRef idx="1">
                                <a:srgbClr val="515152"/>
                              </a:fillRef>
                              <a:effectRef idx="0">
                                <a:scrgbClr r="0" g="0" b="0"/>
                              </a:effectRef>
                              <a:fontRef idx="none"/>
                            </wps:style>
                            <wps:bodyPr/>
                          </wps:wsp>
                          <wps:wsp>
                            <wps:cNvPr id="750" name="Shape 43"/>
                            <wps:cNvSpPr/>
                            <wps:spPr>
                              <a:xfrm>
                                <a:off x="582221" y="278722"/>
                                <a:ext cx="26536" cy="53512"/>
                              </a:xfrm>
                              <a:custGeom>
                                <a:avLst/>
                                <a:gdLst/>
                                <a:ahLst/>
                                <a:cxnLst/>
                                <a:rect l="0" t="0" r="0" b="0"/>
                                <a:pathLst>
                                  <a:path w="26536" h="53512">
                                    <a:moveTo>
                                      <a:pt x="0" y="0"/>
                                    </a:moveTo>
                                    <a:lnTo>
                                      <a:pt x="19042" y="7843"/>
                                    </a:lnTo>
                                    <a:cubicBezTo>
                                      <a:pt x="23752" y="12688"/>
                                      <a:pt x="26536" y="19378"/>
                                      <a:pt x="26536" y="26756"/>
                                    </a:cubicBezTo>
                                    <a:cubicBezTo>
                                      <a:pt x="26536" y="34135"/>
                                      <a:pt x="23752" y="40825"/>
                                      <a:pt x="19042" y="45670"/>
                                    </a:cubicBezTo>
                                    <a:lnTo>
                                      <a:pt x="0" y="53512"/>
                                    </a:lnTo>
                                    <a:lnTo>
                                      <a:pt x="0" y="46832"/>
                                    </a:lnTo>
                                    <a:lnTo>
                                      <a:pt x="14222" y="40891"/>
                                    </a:lnTo>
                                    <a:cubicBezTo>
                                      <a:pt x="17666" y="37237"/>
                                      <a:pt x="19640" y="32217"/>
                                      <a:pt x="19640" y="26756"/>
                                    </a:cubicBezTo>
                                    <a:cubicBezTo>
                                      <a:pt x="19640" y="21295"/>
                                      <a:pt x="17666" y="16256"/>
                                      <a:pt x="14222" y="12591"/>
                                    </a:cubicBezTo>
                                    <a:lnTo>
                                      <a:pt x="0" y="6668"/>
                                    </a:lnTo>
                                    <a:lnTo>
                                      <a:pt x="0" y="0"/>
                                    </a:lnTo>
                                    <a:close/>
                                  </a:path>
                                </a:pathLst>
                              </a:custGeom>
                              <a:ln w="0" cap="flat">
                                <a:miter lim="127000"/>
                              </a:ln>
                            </wps:spPr>
                            <wps:style>
                              <a:lnRef idx="0">
                                <a:srgbClr val="000000">
                                  <a:alpha val="0"/>
                                </a:srgbClr>
                              </a:lnRef>
                              <a:fillRef idx="1">
                                <a:srgbClr val="515152"/>
                              </a:fillRef>
                              <a:effectRef idx="0">
                                <a:scrgbClr r="0" g="0" b="0"/>
                              </a:effectRef>
                              <a:fontRef idx="none"/>
                            </wps:style>
                            <wps:bodyPr/>
                          </wps:wsp>
                          <wps:wsp>
                            <wps:cNvPr id="751" name="Shape 44"/>
                            <wps:cNvSpPr/>
                            <wps:spPr>
                              <a:xfrm>
                                <a:off x="637399" y="279194"/>
                                <a:ext cx="19507" cy="52565"/>
                              </a:xfrm>
                              <a:custGeom>
                                <a:avLst/>
                                <a:gdLst/>
                                <a:ahLst/>
                                <a:cxnLst/>
                                <a:rect l="0" t="0" r="0" b="0"/>
                                <a:pathLst>
                                  <a:path w="19507" h="52565">
                                    <a:moveTo>
                                      <a:pt x="864" y="0"/>
                                    </a:moveTo>
                                    <a:lnTo>
                                      <a:pt x="19507" y="0"/>
                                    </a:lnTo>
                                    <a:lnTo>
                                      <a:pt x="19507" y="6198"/>
                                    </a:lnTo>
                                    <a:lnTo>
                                      <a:pt x="6769" y="6198"/>
                                    </a:lnTo>
                                    <a:lnTo>
                                      <a:pt x="6769" y="29718"/>
                                    </a:lnTo>
                                    <a:lnTo>
                                      <a:pt x="19507" y="29718"/>
                                    </a:lnTo>
                                    <a:lnTo>
                                      <a:pt x="19507" y="35928"/>
                                    </a:lnTo>
                                    <a:lnTo>
                                      <a:pt x="6769" y="35928"/>
                                    </a:lnTo>
                                    <a:lnTo>
                                      <a:pt x="6769" y="51689"/>
                                    </a:lnTo>
                                    <a:cubicBezTo>
                                      <a:pt x="6769" y="52159"/>
                                      <a:pt x="6439" y="52565"/>
                                      <a:pt x="5969" y="52565"/>
                                    </a:cubicBezTo>
                                    <a:lnTo>
                                      <a:pt x="787" y="52565"/>
                                    </a:lnTo>
                                    <a:cubicBezTo>
                                      <a:pt x="267" y="52565"/>
                                      <a:pt x="0" y="52235"/>
                                      <a:pt x="0" y="51689"/>
                                    </a:cubicBezTo>
                                    <a:lnTo>
                                      <a:pt x="0" y="876"/>
                                    </a:lnTo>
                                    <a:cubicBezTo>
                                      <a:pt x="0" y="343"/>
                                      <a:pt x="267" y="0"/>
                                      <a:pt x="864" y="0"/>
                                    </a:cubicBezTo>
                                    <a:close/>
                                  </a:path>
                                </a:pathLst>
                              </a:custGeom>
                              <a:ln w="0" cap="flat">
                                <a:miter lim="127000"/>
                              </a:ln>
                            </wps:spPr>
                            <wps:style>
                              <a:lnRef idx="0">
                                <a:srgbClr val="000000">
                                  <a:alpha val="0"/>
                                </a:srgbClr>
                              </a:lnRef>
                              <a:fillRef idx="1">
                                <a:srgbClr val="515152"/>
                              </a:fillRef>
                              <a:effectRef idx="0">
                                <a:scrgbClr r="0" g="0" b="0"/>
                              </a:effectRef>
                              <a:fontRef idx="none"/>
                            </wps:style>
                            <wps:bodyPr/>
                          </wps:wsp>
                          <wps:wsp>
                            <wps:cNvPr id="752" name="Shape 45"/>
                            <wps:cNvSpPr/>
                            <wps:spPr>
                              <a:xfrm>
                                <a:off x="656907" y="279194"/>
                                <a:ext cx="19697" cy="52565"/>
                              </a:xfrm>
                              <a:custGeom>
                                <a:avLst/>
                                <a:gdLst/>
                                <a:ahLst/>
                                <a:cxnLst/>
                                <a:rect l="0" t="0" r="0" b="0"/>
                                <a:pathLst>
                                  <a:path w="19697" h="52565">
                                    <a:moveTo>
                                      <a:pt x="0" y="0"/>
                                    </a:moveTo>
                                    <a:lnTo>
                                      <a:pt x="1130" y="0"/>
                                    </a:lnTo>
                                    <a:cubicBezTo>
                                      <a:pt x="13868" y="0"/>
                                      <a:pt x="19494" y="9030"/>
                                      <a:pt x="19494" y="17932"/>
                                    </a:cubicBezTo>
                                    <a:cubicBezTo>
                                      <a:pt x="19494" y="24930"/>
                                      <a:pt x="16053" y="31940"/>
                                      <a:pt x="8496" y="34709"/>
                                    </a:cubicBezTo>
                                    <a:lnTo>
                                      <a:pt x="19240" y="51219"/>
                                    </a:lnTo>
                                    <a:cubicBezTo>
                                      <a:pt x="19697" y="51956"/>
                                      <a:pt x="19443" y="52565"/>
                                      <a:pt x="18516" y="52565"/>
                                    </a:cubicBezTo>
                                    <a:lnTo>
                                      <a:pt x="13792" y="52565"/>
                                    </a:lnTo>
                                    <a:cubicBezTo>
                                      <a:pt x="13131" y="52565"/>
                                      <a:pt x="12738" y="52362"/>
                                      <a:pt x="12331" y="51765"/>
                                    </a:cubicBezTo>
                                    <a:lnTo>
                                      <a:pt x="2184" y="35928"/>
                                    </a:lnTo>
                                    <a:lnTo>
                                      <a:pt x="0" y="35928"/>
                                    </a:lnTo>
                                    <a:lnTo>
                                      <a:pt x="0" y="29718"/>
                                    </a:lnTo>
                                    <a:lnTo>
                                      <a:pt x="1193" y="29718"/>
                                    </a:lnTo>
                                    <a:cubicBezTo>
                                      <a:pt x="8953" y="29718"/>
                                      <a:pt x="12738" y="24320"/>
                                      <a:pt x="12738" y="17932"/>
                                    </a:cubicBezTo>
                                    <a:cubicBezTo>
                                      <a:pt x="12738" y="11595"/>
                                      <a:pt x="8953" y="6198"/>
                                      <a:pt x="1193" y="6198"/>
                                    </a:cubicBezTo>
                                    <a:lnTo>
                                      <a:pt x="0" y="6198"/>
                                    </a:lnTo>
                                    <a:lnTo>
                                      <a:pt x="0" y="0"/>
                                    </a:lnTo>
                                    <a:close/>
                                  </a:path>
                                </a:pathLst>
                              </a:custGeom>
                              <a:ln w="0" cap="flat">
                                <a:miter lim="127000"/>
                              </a:ln>
                            </wps:spPr>
                            <wps:style>
                              <a:lnRef idx="0">
                                <a:srgbClr val="000000">
                                  <a:alpha val="0"/>
                                </a:srgbClr>
                              </a:lnRef>
                              <a:fillRef idx="1">
                                <a:srgbClr val="515152"/>
                              </a:fillRef>
                              <a:effectRef idx="0">
                                <a:scrgbClr r="0" g="0" b="0"/>
                              </a:effectRef>
                              <a:fontRef idx="none"/>
                            </wps:style>
                            <wps:bodyPr/>
                          </wps:wsp>
                          <wps:wsp>
                            <wps:cNvPr id="753" name="Shape 46"/>
                            <wps:cNvSpPr/>
                            <wps:spPr>
                              <a:xfrm>
                                <a:off x="705177" y="279193"/>
                                <a:ext cx="33642" cy="52565"/>
                              </a:xfrm>
                              <a:custGeom>
                                <a:avLst/>
                                <a:gdLst/>
                                <a:ahLst/>
                                <a:cxnLst/>
                                <a:rect l="0" t="0" r="0" b="0"/>
                                <a:pathLst>
                                  <a:path w="33642" h="52565">
                                    <a:moveTo>
                                      <a:pt x="876" y="0"/>
                                    </a:moveTo>
                                    <a:lnTo>
                                      <a:pt x="32055" y="0"/>
                                    </a:lnTo>
                                    <a:cubicBezTo>
                                      <a:pt x="32651" y="0"/>
                                      <a:pt x="32982" y="343"/>
                                      <a:pt x="32982" y="876"/>
                                    </a:cubicBezTo>
                                    <a:lnTo>
                                      <a:pt x="32982" y="5321"/>
                                    </a:lnTo>
                                    <a:cubicBezTo>
                                      <a:pt x="32982" y="5931"/>
                                      <a:pt x="32651" y="6198"/>
                                      <a:pt x="32055" y="6198"/>
                                    </a:cubicBezTo>
                                    <a:lnTo>
                                      <a:pt x="6782" y="6198"/>
                                    </a:lnTo>
                                    <a:lnTo>
                                      <a:pt x="6782" y="22847"/>
                                    </a:lnTo>
                                    <a:lnTo>
                                      <a:pt x="25679" y="22847"/>
                                    </a:lnTo>
                                    <a:cubicBezTo>
                                      <a:pt x="26276" y="22847"/>
                                      <a:pt x="26607" y="23114"/>
                                      <a:pt x="26607" y="23787"/>
                                    </a:cubicBezTo>
                                    <a:lnTo>
                                      <a:pt x="26607" y="28105"/>
                                    </a:lnTo>
                                    <a:cubicBezTo>
                                      <a:pt x="26607" y="28778"/>
                                      <a:pt x="26352" y="29045"/>
                                      <a:pt x="25679" y="29045"/>
                                    </a:cubicBezTo>
                                    <a:lnTo>
                                      <a:pt x="6782" y="29045"/>
                                    </a:lnTo>
                                    <a:lnTo>
                                      <a:pt x="6782" y="46368"/>
                                    </a:lnTo>
                                    <a:lnTo>
                                      <a:pt x="32791" y="46368"/>
                                    </a:lnTo>
                                    <a:cubicBezTo>
                                      <a:pt x="33312" y="46368"/>
                                      <a:pt x="33642" y="46711"/>
                                      <a:pt x="33642" y="47244"/>
                                    </a:cubicBezTo>
                                    <a:lnTo>
                                      <a:pt x="33642" y="51689"/>
                                    </a:lnTo>
                                    <a:cubicBezTo>
                                      <a:pt x="33642" y="52235"/>
                                      <a:pt x="33375" y="52565"/>
                                      <a:pt x="32791" y="52565"/>
                                    </a:cubicBezTo>
                                    <a:lnTo>
                                      <a:pt x="876" y="52565"/>
                                    </a:lnTo>
                                    <a:cubicBezTo>
                                      <a:pt x="343" y="52565"/>
                                      <a:pt x="0" y="52172"/>
                                      <a:pt x="0" y="51689"/>
                                    </a:cubicBezTo>
                                    <a:lnTo>
                                      <a:pt x="0" y="876"/>
                                    </a:lnTo>
                                    <a:cubicBezTo>
                                      <a:pt x="0" y="343"/>
                                      <a:pt x="279" y="0"/>
                                      <a:pt x="876" y="0"/>
                                    </a:cubicBezTo>
                                    <a:close/>
                                  </a:path>
                                </a:pathLst>
                              </a:custGeom>
                              <a:ln w="0" cap="flat">
                                <a:miter lim="127000"/>
                              </a:ln>
                            </wps:spPr>
                            <wps:style>
                              <a:lnRef idx="0">
                                <a:srgbClr val="000000">
                                  <a:alpha val="0"/>
                                </a:srgbClr>
                              </a:lnRef>
                              <a:fillRef idx="1">
                                <a:srgbClr val="515152"/>
                              </a:fillRef>
                              <a:effectRef idx="0">
                                <a:scrgbClr r="0" g="0" b="0"/>
                              </a:effectRef>
                              <a:fontRef idx="none"/>
                            </wps:style>
                            <wps:bodyPr/>
                          </wps:wsp>
                          <wps:wsp>
                            <wps:cNvPr id="754" name="Shape 47"/>
                            <wps:cNvSpPr/>
                            <wps:spPr>
                              <a:xfrm>
                                <a:off x="802908" y="279192"/>
                                <a:ext cx="35763" cy="52565"/>
                              </a:xfrm>
                              <a:custGeom>
                                <a:avLst/>
                                <a:gdLst/>
                                <a:ahLst/>
                                <a:cxnLst/>
                                <a:rect l="0" t="0" r="0" b="0"/>
                                <a:pathLst>
                                  <a:path w="35763" h="52565">
                                    <a:moveTo>
                                      <a:pt x="927" y="0"/>
                                    </a:moveTo>
                                    <a:lnTo>
                                      <a:pt x="34900" y="0"/>
                                    </a:lnTo>
                                    <a:cubicBezTo>
                                      <a:pt x="35433" y="0"/>
                                      <a:pt x="35763" y="279"/>
                                      <a:pt x="35763" y="876"/>
                                    </a:cubicBezTo>
                                    <a:lnTo>
                                      <a:pt x="35763" y="5334"/>
                                    </a:lnTo>
                                    <a:cubicBezTo>
                                      <a:pt x="35763" y="5867"/>
                                      <a:pt x="35433" y="6198"/>
                                      <a:pt x="34900" y="6198"/>
                                    </a:cubicBezTo>
                                    <a:lnTo>
                                      <a:pt x="21158" y="6198"/>
                                    </a:lnTo>
                                    <a:lnTo>
                                      <a:pt x="21158" y="51702"/>
                                    </a:lnTo>
                                    <a:cubicBezTo>
                                      <a:pt x="21158" y="52172"/>
                                      <a:pt x="20828" y="52565"/>
                                      <a:pt x="20295" y="52565"/>
                                    </a:cubicBezTo>
                                    <a:lnTo>
                                      <a:pt x="15202" y="52565"/>
                                    </a:lnTo>
                                    <a:cubicBezTo>
                                      <a:pt x="14668" y="52565"/>
                                      <a:pt x="14326" y="52235"/>
                                      <a:pt x="14326" y="51702"/>
                                    </a:cubicBezTo>
                                    <a:lnTo>
                                      <a:pt x="14326" y="6198"/>
                                    </a:lnTo>
                                    <a:lnTo>
                                      <a:pt x="927" y="6198"/>
                                    </a:lnTo>
                                    <a:cubicBezTo>
                                      <a:pt x="330" y="6198"/>
                                      <a:pt x="0" y="5931"/>
                                      <a:pt x="0" y="5334"/>
                                    </a:cubicBezTo>
                                    <a:lnTo>
                                      <a:pt x="0" y="940"/>
                                    </a:lnTo>
                                    <a:cubicBezTo>
                                      <a:pt x="0" y="343"/>
                                      <a:pt x="330" y="0"/>
                                      <a:pt x="927" y="0"/>
                                    </a:cubicBezTo>
                                    <a:close/>
                                  </a:path>
                                </a:pathLst>
                              </a:custGeom>
                              <a:ln w="0" cap="flat">
                                <a:miter lim="127000"/>
                              </a:ln>
                            </wps:spPr>
                            <wps:style>
                              <a:lnRef idx="0">
                                <a:srgbClr val="000000">
                                  <a:alpha val="0"/>
                                </a:srgbClr>
                              </a:lnRef>
                              <a:fillRef idx="1">
                                <a:srgbClr val="515152"/>
                              </a:fillRef>
                              <a:effectRef idx="0">
                                <a:scrgbClr r="0" g="0" b="0"/>
                              </a:effectRef>
                              <a:fontRef idx="none"/>
                            </wps:style>
                            <wps:bodyPr/>
                          </wps:wsp>
                          <wps:wsp>
                            <wps:cNvPr id="755" name="Shape 48"/>
                            <wps:cNvSpPr/>
                            <wps:spPr>
                              <a:xfrm>
                                <a:off x="866637" y="279192"/>
                                <a:ext cx="43662" cy="52565"/>
                              </a:xfrm>
                              <a:custGeom>
                                <a:avLst/>
                                <a:gdLst/>
                                <a:ahLst/>
                                <a:cxnLst/>
                                <a:rect l="0" t="0" r="0" b="0"/>
                                <a:pathLst>
                                  <a:path w="43662" h="52565">
                                    <a:moveTo>
                                      <a:pt x="864" y="0"/>
                                    </a:moveTo>
                                    <a:lnTo>
                                      <a:pt x="5905" y="0"/>
                                    </a:lnTo>
                                    <a:cubicBezTo>
                                      <a:pt x="6439" y="0"/>
                                      <a:pt x="6782" y="343"/>
                                      <a:pt x="6782" y="876"/>
                                    </a:cubicBezTo>
                                    <a:lnTo>
                                      <a:pt x="6782" y="22847"/>
                                    </a:lnTo>
                                    <a:lnTo>
                                      <a:pt x="36893" y="22847"/>
                                    </a:lnTo>
                                    <a:lnTo>
                                      <a:pt x="36893" y="876"/>
                                    </a:lnTo>
                                    <a:cubicBezTo>
                                      <a:pt x="36893" y="343"/>
                                      <a:pt x="37160" y="0"/>
                                      <a:pt x="37693" y="0"/>
                                    </a:cubicBezTo>
                                    <a:lnTo>
                                      <a:pt x="42799" y="0"/>
                                    </a:lnTo>
                                    <a:cubicBezTo>
                                      <a:pt x="43332" y="0"/>
                                      <a:pt x="43662" y="343"/>
                                      <a:pt x="43662" y="876"/>
                                    </a:cubicBezTo>
                                    <a:lnTo>
                                      <a:pt x="43662" y="51702"/>
                                    </a:lnTo>
                                    <a:cubicBezTo>
                                      <a:pt x="43662" y="52172"/>
                                      <a:pt x="43332" y="52565"/>
                                      <a:pt x="42863" y="52565"/>
                                    </a:cubicBezTo>
                                    <a:lnTo>
                                      <a:pt x="37693" y="52565"/>
                                    </a:lnTo>
                                    <a:cubicBezTo>
                                      <a:pt x="37160" y="52565"/>
                                      <a:pt x="36893" y="52235"/>
                                      <a:pt x="36893" y="51702"/>
                                    </a:cubicBezTo>
                                    <a:lnTo>
                                      <a:pt x="36893" y="29058"/>
                                    </a:lnTo>
                                    <a:lnTo>
                                      <a:pt x="6782" y="29058"/>
                                    </a:lnTo>
                                    <a:lnTo>
                                      <a:pt x="6782" y="51702"/>
                                    </a:lnTo>
                                    <a:cubicBezTo>
                                      <a:pt x="6782" y="52172"/>
                                      <a:pt x="6439" y="52565"/>
                                      <a:pt x="5981" y="52565"/>
                                    </a:cubicBezTo>
                                    <a:lnTo>
                                      <a:pt x="800" y="52565"/>
                                    </a:lnTo>
                                    <a:cubicBezTo>
                                      <a:pt x="279" y="52565"/>
                                      <a:pt x="0" y="52235"/>
                                      <a:pt x="0" y="51702"/>
                                    </a:cubicBezTo>
                                    <a:lnTo>
                                      <a:pt x="0" y="876"/>
                                    </a:lnTo>
                                    <a:cubicBezTo>
                                      <a:pt x="0" y="343"/>
                                      <a:pt x="279" y="0"/>
                                      <a:pt x="864" y="0"/>
                                    </a:cubicBezTo>
                                    <a:close/>
                                  </a:path>
                                </a:pathLst>
                              </a:custGeom>
                              <a:ln w="0" cap="flat">
                                <a:miter lim="127000"/>
                              </a:ln>
                            </wps:spPr>
                            <wps:style>
                              <a:lnRef idx="0">
                                <a:srgbClr val="000000">
                                  <a:alpha val="0"/>
                                </a:srgbClr>
                              </a:lnRef>
                              <a:fillRef idx="1">
                                <a:srgbClr val="515152"/>
                              </a:fillRef>
                              <a:effectRef idx="0">
                                <a:scrgbClr r="0" g="0" b="0"/>
                              </a:effectRef>
                              <a:fontRef idx="none"/>
                            </wps:style>
                            <wps:bodyPr/>
                          </wps:wsp>
                          <wps:wsp>
                            <wps:cNvPr id="756" name="Shape 49"/>
                            <wps:cNvSpPr/>
                            <wps:spPr>
                              <a:xfrm>
                                <a:off x="936875" y="279197"/>
                                <a:ext cx="25514" cy="52565"/>
                              </a:xfrm>
                              <a:custGeom>
                                <a:avLst/>
                                <a:gdLst/>
                                <a:ahLst/>
                                <a:cxnLst/>
                                <a:rect l="0" t="0" r="0" b="0"/>
                                <a:pathLst>
                                  <a:path w="25514" h="52565">
                                    <a:moveTo>
                                      <a:pt x="24028" y="0"/>
                                    </a:moveTo>
                                    <a:lnTo>
                                      <a:pt x="25514" y="0"/>
                                    </a:lnTo>
                                    <a:lnTo>
                                      <a:pt x="25514" y="10995"/>
                                    </a:lnTo>
                                    <a:lnTo>
                                      <a:pt x="13271" y="38481"/>
                                    </a:lnTo>
                                    <a:lnTo>
                                      <a:pt x="25514" y="38481"/>
                                    </a:lnTo>
                                    <a:lnTo>
                                      <a:pt x="25514" y="44145"/>
                                    </a:lnTo>
                                    <a:lnTo>
                                      <a:pt x="10757" y="44145"/>
                                    </a:lnTo>
                                    <a:lnTo>
                                      <a:pt x="7569" y="51359"/>
                                    </a:lnTo>
                                    <a:cubicBezTo>
                                      <a:pt x="7239" y="52159"/>
                                      <a:pt x="6972" y="52565"/>
                                      <a:pt x="6439" y="52565"/>
                                    </a:cubicBezTo>
                                    <a:lnTo>
                                      <a:pt x="1003" y="52565"/>
                                    </a:lnTo>
                                    <a:cubicBezTo>
                                      <a:pt x="470" y="52565"/>
                                      <a:pt x="0" y="52095"/>
                                      <a:pt x="406" y="51283"/>
                                    </a:cubicBezTo>
                                    <a:lnTo>
                                      <a:pt x="23025" y="737"/>
                                    </a:lnTo>
                                    <a:cubicBezTo>
                                      <a:pt x="23228" y="330"/>
                                      <a:pt x="23558" y="0"/>
                                      <a:pt x="24028" y="0"/>
                                    </a:cubicBezTo>
                                    <a:close/>
                                  </a:path>
                                </a:pathLst>
                              </a:custGeom>
                              <a:ln w="0" cap="flat">
                                <a:miter lim="127000"/>
                              </a:ln>
                            </wps:spPr>
                            <wps:style>
                              <a:lnRef idx="0">
                                <a:srgbClr val="000000">
                                  <a:alpha val="0"/>
                                </a:srgbClr>
                              </a:lnRef>
                              <a:fillRef idx="1">
                                <a:srgbClr val="515152"/>
                              </a:fillRef>
                              <a:effectRef idx="0">
                                <a:scrgbClr r="0" g="0" b="0"/>
                              </a:effectRef>
                              <a:fontRef idx="none"/>
                            </wps:style>
                            <wps:bodyPr/>
                          </wps:wsp>
                          <wps:wsp>
                            <wps:cNvPr id="757" name="Shape 50"/>
                            <wps:cNvSpPr/>
                            <wps:spPr>
                              <a:xfrm>
                                <a:off x="962390" y="279197"/>
                                <a:ext cx="25514" cy="52565"/>
                              </a:xfrm>
                              <a:custGeom>
                                <a:avLst/>
                                <a:gdLst/>
                                <a:ahLst/>
                                <a:cxnLst/>
                                <a:rect l="0" t="0" r="0" b="0"/>
                                <a:pathLst>
                                  <a:path w="25514" h="52565">
                                    <a:moveTo>
                                      <a:pt x="0" y="0"/>
                                    </a:moveTo>
                                    <a:lnTo>
                                      <a:pt x="1498" y="0"/>
                                    </a:lnTo>
                                    <a:cubicBezTo>
                                      <a:pt x="1956" y="0"/>
                                      <a:pt x="2286" y="330"/>
                                      <a:pt x="2489" y="737"/>
                                    </a:cubicBezTo>
                                    <a:lnTo>
                                      <a:pt x="25184" y="51283"/>
                                    </a:lnTo>
                                    <a:cubicBezTo>
                                      <a:pt x="25514" y="52095"/>
                                      <a:pt x="25057" y="52565"/>
                                      <a:pt x="24524" y="52565"/>
                                    </a:cubicBezTo>
                                    <a:lnTo>
                                      <a:pt x="19139" y="52565"/>
                                    </a:lnTo>
                                    <a:cubicBezTo>
                                      <a:pt x="18555" y="52565"/>
                                      <a:pt x="18275" y="52159"/>
                                      <a:pt x="17945" y="51359"/>
                                    </a:cubicBezTo>
                                    <a:lnTo>
                                      <a:pt x="14770" y="44145"/>
                                    </a:lnTo>
                                    <a:lnTo>
                                      <a:pt x="0" y="44145"/>
                                    </a:lnTo>
                                    <a:lnTo>
                                      <a:pt x="0" y="38481"/>
                                    </a:lnTo>
                                    <a:lnTo>
                                      <a:pt x="12243" y="38481"/>
                                    </a:lnTo>
                                    <a:lnTo>
                                      <a:pt x="38" y="10909"/>
                                    </a:lnTo>
                                    <a:lnTo>
                                      <a:pt x="0" y="10995"/>
                                    </a:lnTo>
                                    <a:lnTo>
                                      <a:pt x="0" y="0"/>
                                    </a:lnTo>
                                    <a:close/>
                                  </a:path>
                                </a:pathLst>
                              </a:custGeom>
                              <a:ln w="0" cap="flat">
                                <a:miter lim="127000"/>
                              </a:ln>
                            </wps:spPr>
                            <wps:style>
                              <a:lnRef idx="0">
                                <a:srgbClr val="000000">
                                  <a:alpha val="0"/>
                                </a:srgbClr>
                              </a:lnRef>
                              <a:fillRef idx="1">
                                <a:srgbClr val="515152"/>
                              </a:fillRef>
                              <a:effectRef idx="0">
                                <a:scrgbClr r="0" g="0" b="0"/>
                              </a:effectRef>
                              <a:fontRef idx="none"/>
                            </wps:style>
                            <wps:bodyPr/>
                          </wps:wsp>
                          <wps:wsp>
                            <wps:cNvPr id="758" name="Shape 51"/>
                            <wps:cNvSpPr/>
                            <wps:spPr>
                              <a:xfrm>
                                <a:off x="1015341" y="279192"/>
                                <a:ext cx="44323" cy="52565"/>
                              </a:xfrm>
                              <a:custGeom>
                                <a:avLst/>
                                <a:gdLst/>
                                <a:ahLst/>
                                <a:cxnLst/>
                                <a:rect l="0" t="0" r="0" b="0"/>
                                <a:pathLst>
                                  <a:path w="44323" h="52565">
                                    <a:moveTo>
                                      <a:pt x="736" y="0"/>
                                    </a:moveTo>
                                    <a:lnTo>
                                      <a:pt x="6109" y="0"/>
                                    </a:lnTo>
                                    <a:cubicBezTo>
                                      <a:pt x="6705" y="0"/>
                                      <a:pt x="7099" y="279"/>
                                      <a:pt x="7493" y="813"/>
                                    </a:cubicBezTo>
                                    <a:lnTo>
                                      <a:pt x="37554" y="41250"/>
                                    </a:lnTo>
                                    <a:lnTo>
                                      <a:pt x="37554" y="876"/>
                                    </a:lnTo>
                                    <a:cubicBezTo>
                                      <a:pt x="37554" y="406"/>
                                      <a:pt x="37821" y="0"/>
                                      <a:pt x="38354" y="0"/>
                                    </a:cubicBezTo>
                                    <a:lnTo>
                                      <a:pt x="43459" y="0"/>
                                    </a:lnTo>
                                    <a:cubicBezTo>
                                      <a:pt x="44056" y="0"/>
                                      <a:pt x="44323" y="343"/>
                                      <a:pt x="44323" y="876"/>
                                    </a:cubicBezTo>
                                    <a:lnTo>
                                      <a:pt x="44323" y="51765"/>
                                    </a:lnTo>
                                    <a:cubicBezTo>
                                      <a:pt x="44323" y="52235"/>
                                      <a:pt x="44056" y="52565"/>
                                      <a:pt x="43523" y="52565"/>
                                    </a:cubicBezTo>
                                    <a:lnTo>
                                      <a:pt x="38214" y="52565"/>
                                    </a:lnTo>
                                    <a:cubicBezTo>
                                      <a:pt x="37617" y="52565"/>
                                      <a:pt x="37224" y="52299"/>
                                      <a:pt x="36830" y="51765"/>
                                    </a:cubicBezTo>
                                    <a:lnTo>
                                      <a:pt x="6769" y="10719"/>
                                    </a:lnTo>
                                    <a:lnTo>
                                      <a:pt x="6769" y="51702"/>
                                    </a:lnTo>
                                    <a:cubicBezTo>
                                      <a:pt x="6769" y="52172"/>
                                      <a:pt x="6439" y="52565"/>
                                      <a:pt x="5981" y="52565"/>
                                    </a:cubicBezTo>
                                    <a:lnTo>
                                      <a:pt x="800" y="52565"/>
                                    </a:lnTo>
                                    <a:cubicBezTo>
                                      <a:pt x="267" y="52565"/>
                                      <a:pt x="0" y="52235"/>
                                      <a:pt x="0" y="51702"/>
                                    </a:cubicBezTo>
                                    <a:lnTo>
                                      <a:pt x="0" y="813"/>
                                    </a:lnTo>
                                    <a:cubicBezTo>
                                      <a:pt x="0" y="343"/>
                                      <a:pt x="267" y="0"/>
                                      <a:pt x="736" y="0"/>
                                    </a:cubicBezTo>
                                    <a:close/>
                                  </a:path>
                                </a:pathLst>
                              </a:custGeom>
                              <a:ln w="0" cap="flat">
                                <a:miter lim="127000"/>
                              </a:ln>
                            </wps:spPr>
                            <wps:style>
                              <a:lnRef idx="0">
                                <a:srgbClr val="000000">
                                  <a:alpha val="0"/>
                                </a:srgbClr>
                              </a:lnRef>
                              <a:fillRef idx="1">
                                <a:srgbClr val="515152"/>
                              </a:fillRef>
                              <a:effectRef idx="0">
                                <a:scrgbClr r="0" g="0" b="0"/>
                              </a:effectRef>
                              <a:fontRef idx="none"/>
                            </wps:style>
                            <wps:bodyPr/>
                          </wps:wsp>
                          <wps:wsp>
                            <wps:cNvPr id="762" name="Shape 52"/>
                            <wps:cNvSpPr/>
                            <wps:spPr>
                              <a:xfrm>
                                <a:off x="1128640" y="279192"/>
                                <a:ext cx="57391" cy="52565"/>
                              </a:xfrm>
                              <a:custGeom>
                                <a:avLst/>
                                <a:gdLst/>
                                <a:ahLst/>
                                <a:cxnLst/>
                                <a:rect l="0" t="0" r="0" b="0"/>
                                <a:pathLst>
                                  <a:path w="57391" h="52565">
                                    <a:moveTo>
                                      <a:pt x="737" y="0"/>
                                    </a:moveTo>
                                    <a:lnTo>
                                      <a:pt x="5842" y="0"/>
                                    </a:lnTo>
                                    <a:cubicBezTo>
                                      <a:pt x="6312" y="0"/>
                                      <a:pt x="6566" y="203"/>
                                      <a:pt x="6769" y="610"/>
                                    </a:cubicBezTo>
                                    <a:lnTo>
                                      <a:pt x="28664" y="41046"/>
                                    </a:lnTo>
                                    <a:lnTo>
                                      <a:pt x="50559" y="610"/>
                                    </a:lnTo>
                                    <a:cubicBezTo>
                                      <a:pt x="50826" y="203"/>
                                      <a:pt x="51092" y="0"/>
                                      <a:pt x="51550" y="0"/>
                                    </a:cubicBezTo>
                                    <a:lnTo>
                                      <a:pt x="56592" y="0"/>
                                    </a:lnTo>
                                    <a:cubicBezTo>
                                      <a:pt x="57188" y="0"/>
                                      <a:pt x="57391" y="406"/>
                                      <a:pt x="57391" y="876"/>
                                    </a:cubicBezTo>
                                    <a:lnTo>
                                      <a:pt x="57391" y="51626"/>
                                    </a:lnTo>
                                    <a:cubicBezTo>
                                      <a:pt x="57391" y="52172"/>
                                      <a:pt x="57125" y="52565"/>
                                      <a:pt x="56528" y="52565"/>
                                    </a:cubicBezTo>
                                    <a:lnTo>
                                      <a:pt x="51550" y="52565"/>
                                    </a:lnTo>
                                    <a:cubicBezTo>
                                      <a:pt x="50889" y="52565"/>
                                      <a:pt x="50622" y="52235"/>
                                      <a:pt x="50622" y="51626"/>
                                    </a:cubicBezTo>
                                    <a:lnTo>
                                      <a:pt x="50622" y="13145"/>
                                    </a:lnTo>
                                    <a:lnTo>
                                      <a:pt x="29997" y="51359"/>
                                    </a:lnTo>
                                    <a:cubicBezTo>
                                      <a:pt x="29655" y="51892"/>
                                      <a:pt x="29388" y="52095"/>
                                      <a:pt x="28867" y="52095"/>
                                    </a:cubicBezTo>
                                    <a:lnTo>
                                      <a:pt x="28537" y="52095"/>
                                    </a:lnTo>
                                    <a:cubicBezTo>
                                      <a:pt x="28004" y="52095"/>
                                      <a:pt x="27737" y="51892"/>
                                      <a:pt x="27407" y="51359"/>
                                    </a:cubicBezTo>
                                    <a:lnTo>
                                      <a:pt x="6769" y="13208"/>
                                    </a:lnTo>
                                    <a:lnTo>
                                      <a:pt x="6769" y="51626"/>
                                    </a:lnTo>
                                    <a:cubicBezTo>
                                      <a:pt x="6769" y="52172"/>
                                      <a:pt x="6439" y="52565"/>
                                      <a:pt x="5906" y="52565"/>
                                    </a:cubicBezTo>
                                    <a:lnTo>
                                      <a:pt x="940" y="52565"/>
                                    </a:lnTo>
                                    <a:cubicBezTo>
                                      <a:pt x="330" y="52565"/>
                                      <a:pt x="0" y="52235"/>
                                      <a:pt x="0" y="51626"/>
                                    </a:cubicBezTo>
                                    <a:lnTo>
                                      <a:pt x="0" y="876"/>
                                    </a:lnTo>
                                    <a:cubicBezTo>
                                      <a:pt x="0" y="406"/>
                                      <a:pt x="203" y="0"/>
                                      <a:pt x="737" y="0"/>
                                    </a:cubicBezTo>
                                    <a:close/>
                                  </a:path>
                                </a:pathLst>
                              </a:custGeom>
                              <a:ln w="0" cap="flat">
                                <a:miter lim="127000"/>
                              </a:ln>
                            </wps:spPr>
                            <wps:style>
                              <a:lnRef idx="0">
                                <a:srgbClr val="000000">
                                  <a:alpha val="0"/>
                                </a:srgbClr>
                              </a:lnRef>
                              <a:fillRef idx="1">
                                <a:srgbClr val="515152"/>
                              </a:fillRef>
                              <a:effectRef idx="0">
                                <a:scrgbClr r="0" g="0" b="0"/>
                              </a:effectRef>
                              <a:fontRef idx="none"/>
                            </wps:style>
                            <wps:bodyPr/>
                          </wps:wsp>
                          <wps:wsp>
                            <wps:cNvPr id="763" name="Shape 53"/>
                            <wps:cNvSpPr/>
                            <wps:spPr>
                              <a:xfrm>
                                <a:off x="1216652" y="279193"/>
                                <a:ext cx="33642" cy="52565"/>
                              </a:xfrm>
                              <a:custGeom>
                                <a:avLst/>
                                <a:gdLst/>
                                <a:ahLst/>
                                <a:cxnLst/>
                                <a:rect l="0" t="0" r="0" b="0"/>
                                <a:pathLst>
                                  <a:path w="33642" h="52565">
                                    <a:moveTo>
                                      <a:pt x="876" y="0"/>
                                    </a:moveTo>
                                    <a:lnTo>
                                      <a:pt x="32055" y="0"/>
                                    </a:lnTo>
                                    <a:cubicBezTo>
                                      <a:pt x="32651" y="0"/>
                                      <a:pt x="32982" y="343"/>
                                      <a:pt x="32982" y="876"/>
                                    </a:cubicBezTo>
                                    <a:lnTo>
                                      <a:pt x="32982" y="5321"/>
                                    </a:lnTo>
                                    <a:cubicBezTo>
                                      <a:pt x="32982" y="5931"/>
                                      <a:pt x="32651" y="6198"/>
                                      <a:pt x="32055" y="6198"/>
                                    </a:cubicBezTo>
                                    <a:lnTo>
                                      <a:pt x="6782" y="6198"/>
                                    </a:lnTo>
                                    <a:lnTo>
                                      <a:pt x="6782" y="22847"/>
                                    </a:lnTo>
                                    <a:lnTo>
                                      <a:pt x="25679" y="22847"/>
                                    </a:lnTo>
                                    <a:cubicBezTo>
                                      <a:pt x="26276" y="22847"/>
                                      <a:pt x="26606" y="23114"/>
                                      <a:pt x="26606" y="23787"/>
                                    </a:cubicBezTo>
                                    <a:lnTo>
                                      <a:pt x="26606" y="28105"/>
                                    </a:lnTo>
                                    <a:cubicBezTo>
                                      <a:pt x="26606" y="28778"/>
                                      <a:pt x="26353" y="29045"/>
                                      <a:pt x="25679" y="29045"/>
                                    </a:cubicBezTo>
                                    <a:lnTo>
                                      <a:pt x="6782" y="29045"/>
                                    </a:lnTo>
                                    <a:lnTo>
                                      <a:pt x="6782" y="46368"/>
                                    </a:lnTo>
                                    <a:lnTo>
                                      <a:pt x="32791" y="46368"/>
                                    </a:lnTo>
                                    <a:cubicBezTo>
                                      <a:pt x="33312" y="46368"/>
                                      <a:pt x="33642" y="46711"/>
                                      <a:pt x="33642" y="47244"/>
                                    </a:cubicBezTo>
                                    <a:lnTo>
                                      <a:pt x="33642" y="51689"/>
                                    </a:lnTo>
                                    <a:cubicBezTo>
                                      <a:pt x="33642" y="52235"/>
                                      <a:pt x="33375" y="52565"/>
                                      <a:pt x="32791" y="52565"/>
                                    </a:cubicBezTo>
                                    <a:lnTo>
                                      <a:pt x="876" y="52565"/>
                                    </a:lnTo>
                                    <a:cubicBezTo>
                                      <a:pt x="343" y="52565"/>
                                      <a:pt x="0" y="52172"/>
                                      <a:pt x="0" y="51689"/>
                                    </a:cubicBezTo>
                                    <a:lnTo>
                                      <a:pt x="0" y="876"/>
                                    </a:lnTo>
                                    <a:cubicBezTo>
                                      <a:pt x="0" y="343"/>
                                      <a:pt x="279" y="0"/>
                                      <a:pt x="876" y="0"/>
                                    </a:cubicBezTo>
                                    <a:close/>
                                  </a:path>
                                </a:pathLst>
                              </a:custGeom>
                              <a:ln w="0" cap="flat">
                                <a:miter lim="127000"/>
                              </a:ln>
                            </wps:spPr>
                            <wps:style>
                              <a:lnRef idx="0">
                                <a:srgbClr val="000000">
                                  <a:alpha val="0"/>
                                </a:srgbClr>
                              </a:lnRef>
                              <a:fillRef idx="1">
                                <a:srgbClr val="515152"/>
                              </a:fillRef>
                              <a:effectRef idx="0">
                                <a:scrgbClr r="0" g="0" b="0"/>
                              </a:effectRef>
                              <a:fontRef idx="none"/>
                            </wps:style>
                            <wps:bodyPr/>
                          </wps:wsp>
                          <wps:wsp>
                            <wps:cNvPr id="764" name="Shape 54"/>
                            <wps:cNvSpPr/>
                            <wps:spPr>
                              <a:xfrm>
                                <a:off x="1278340" y="279189"/>
                                <a:ext cx="22899" cy="52578"/>
                              </a:xfrm>
                              <a:custGeom>
                                <a:avLst/>
                                <a:gdLst/>
                                <a:ahLst/>
                                <a:cxnLst/>
                                <a:rect l="0" t="0" r="0" b="0"/>
                                <a:pathLst>
                                  <a:path w="22899" h="52578">
                                    <a:moveTo>
                                      <a:pt x="877" y="0"/>
                                    </a:moveTo>
                                    <a:lnTo>
                                      <a:pt x="18783" y="0"/>
                                    </a:lnTo>
                                    <a:lnTo>
                                      <a:pt x="22899" y="1584"/>
                                    </a:lnTo>
                                    <a:lnTo>
                                      <a:pt x="22899" y="7641"/>
                                    </a:lnTo>
                                    <a:lnTo>
                                      <a:pt x="19177" y="6198"/>
                                    </a:lnTo>
                                    <a:lnTo>
                                      <a:pt x="6782" y="6198"/>
                                    </a:lnTo>
                                    <a:lnTo>
                                      <a:pt x="6782" y="46368"/>
                                    </a:lnTo>
                                    <a:lnTo>
                                      <a:pt x="19177" y="46368"/>
                                    </a:lnTo>
                                    <a:lnTo>
                                      <a:pt x="22899" y="44926"/>
                                    </a:lnTo>
                                    <a:lnTo>
                                      <a:pt x="22899" y="51052"/>
                                    </a:lnTo>
                                    <a:lnTo>
                                      <a:pt x="18986" y="52578"/>
                                    </a:lnTo>
                                    <a:lnTo>
                                      <a:pt x="801" y="52578"/>
                                    </a:lnTo>
                                    <a:cubicBezTo>
                                      <a:pt x="280" y="52578"/>
                                      <a:pt x="0" y="52235"/>
                                      <a:pt x="0" y="51702"/>
                                    </a:cubicBezTo>
                                    <a:lnTo>
                                      <a:pt x="0" y="876"/>
                                    </a:lnTo>
                                    <a:cubicBezTo>
                                      <a:pt x="0" y="343"/>
                                      <a:pt x="280" y="0"/>
                                      <a:pt x="877" y="0"/>
                                    </a:cubicBezTo>
                                    <a:close/>
                                  </a:path>
                                </a:pathLst>
                              </a:custGeom>
                              <a:ln w="0" cap="flat">
                                <a:miter lim="127000"/>
                              </a:ln>
                            </wps:spPr>
                            <wps:style>
                              <a:lnRef idx="0">
                                <a:srgbClr val="000000">
                                  <a:alpha val="0"/>
                                </a:srgbClr>
                              </a:lnRef>
                              <a:fillRef idx="1">
                                <a:srgbClr val="515152"/>
                              </a:fillRef>
                              <a:effectRef idx="0">
                                <a:scrgbClr r="0" g="0" b="0"/>
                              </a:effectRef>
                              <a:fontRef idx="none"/>
                            </wps:style>
                            <wps:bodyPr/>
                          </wps:wsp>
                          <wps:wsp>
                            <wps:cNvPr id="765" name="Shape 55"/>
                            <wps:cNvSpPr/>
                            <wps:spPr>
                              <a:xfrm>
                                <a:off x="1301239" y="280773"/>
                                <a:ext cx="22961" cy="49468"/>
                              </a:xfrm>
                              <a:custGeom>
                                <a:avLst/>
                                <a:gdLst/>
                                <a:ahLst/>
                                <a:cxnLst/>
                                <a:rect l="0" t="0" r="0" b="0"/>
                                <a:pathLst>
                                  <a:path w="22961" h="49468">
                                    <a:moveTo>
                                      <a:pt x="0" y="0"/>
                                    </a:moveTo>
                                    <a:lnTo>
                                      <a:pt x="16239" y="6250"/>
                                    </a:lnTo>
                                    <a:cubicBezTo>
                                      <a:pt x="20736" y="11053"/>
                                      <a:pt x="22961" y="17625"/>
                                      <a:pt x="22961" y="24705"/>
                                    </a:cubicBezTo>
                                    <a:cubicBezTo>
                                      <a:pt x="22961" y="31747"/>
                                      <a:pt x="20720" y="38319"/>
                                      <a:pt x="16240" y="43131"/>
                                    </a:cubicBezTo>
                                    <a:lnTo>
                                      <a:pt x="0" y="49468"/>
                                    </a:lnTo>
                                    <a:lnTo>
                                      <a:pt x="0" y="43342"/>
                                    </a:lnTo>
                                    <a:lnTo>
                                      <a:pt x="11103" y="39040"/>
                                    </a:lnTo>
                                    <a:cubicBezTo>
                                      <a:pt x="14427" y="35452"/>
                                      <a:pt x="16116" y="30433"/>
                                      <a:pt x="16116" y="24705"/>
                                    </a:cubicBezTo>
                                    <a:cubicBezTo>
                                      <a:pt x="16084" y="18977"/>
                                      <a:pt x="14412" y="13954"/>
                                      <a:pt x="11103" y="10364"/>
                                    </a:cubicBezTo>
                                    <a:lnTo>
                                      <a:pt x="0" y="6057"/>
                                    </a:lnTo>
                                    <a:lnTo>
                                      <a:pt x="0" y="0"/>
                                    </a:lnTo>
                                    <a:close/>
                                  </a:path>
                                </a:pathLst>
                              </a:custGeom>
                              <a:ln w="0" cap="flat">
                                <a:miter lim="127000"/>
                              </a:ln>
                            </wps:spPr>
                            <wps:style>
                              <a:lnRef idx="0">
                                <a:srgbClr val="000000">
                                  <a:alpha val="0"/>
                                </a:srgbClr>
                              </a:lnRef>
                              <a:fillRef idx="1">
                                <a:srgbClr val="515152"/>
                              </a:fillRef>
                              <a:effectRef idx="0">
                                <a:scrgbClr r="0" g="0" b="0"/>
                              </a:effectRef>
                              <a:fontRef idx="none"/>
                            </wps:style>
                            <wps:bodyPr/>
                          </wps:wsp>
                          <wps:wsp>
                            <wps:cNvPr id="766" name="Shape 56"/>
                            <wps:cNvSpPr/>
                            <wps:spPr>
                              <a:xfrm>
                                <a:off x="1351269" y="279199"/>
                                <a:ext cx="6769" cy="52565"/>
                              </a:xfrm>
                              <a:custGeom>
                                <a:avLst/>
                                <a:gdLst/>
                                <a:ahLst/>
                                <a:cxnLst/>
                                <a:rect l="0" t="0" r="0" b="0"/>
                                <a:pathLst>
                                  <a:path w="6769" h="52565">
                                    <a:moveTo>
                                      <a:pt x="864" y="0"/>
                                    </a:moveTo>
                                    <a:lnTo>
                                      <a:pt x="5906" y="0"/>
                                    </a:lnTo>
                                    <a:cubicBezTo>
                                      <a:pt x="6439" y="0"/>
                                      <a:pt x="6769" y="330"/>
                                      <a:pt x="6769" y="864"/>
                                    </a:cubicBezTo>
                                    <a:lnTo>
                                      <a:pt x="6769" y="51689"/>
                                    </a:lnTo>
                                    <a:cubicBezTo>
                                      <a:pt x="6769" y="52159"/>
                                      <a:pt x="6439" y="52565"/>
                                      <a:pt x="5982" y="52565"/>
                                    </a:cubicBezTo>
                                    <a:lnTo>
                                      <a:pt x="800" y="52565"/>
                                    </a:lnTo>
                                    <a:cubicBezTo>
                                      <a:pt x="267" y="52565"/>
                                      <a:pt x="0" y="52222"/>
                                      <a:pt x="0" y="51689"/>
                                    </a:cubicBezTo>
                                    <a:lnTo>
                                      <a:pt x="0" y="864"/>
                                    </a:lnTo>
                                    <a:cubicBezTo>
                                      <a:pt x="0" y="330"/>
                                      <a:pt x="267" y="0"/>
                                      <a:pt x="864" y="0"/>
                                    </a:cubicBezTo>
                                    <a:close/>
                                  </a:path>
                                </a:pathLst>
                              </a:custGeom>
                              <a:ln w="0" cap="flat">
                                <a:miter lim="127000"/>
                              </a:ln>
                            </wps:spPr>
                            <wps:style>
                              <a:lnRef idx="0">
                                <a:srgbClr val="000000">
                                  <a:alpha val="0"/>
                                </a:srgbClr>
                              </a:lnRef>
                              <a:fillRef idx="1">
                                <a:srgbClr val="515152"/>
                              </a:fillRef>
                              <a:effectRef idx="0">
                                <a:scrgbClr r="0" g="0" b="0"/>
                              </a:effectRef>
                              <a:fontRef idx="none"/>
                            </wps:style>
                            <wps:bodyPr/>
                          </wps:wsp>
                          <wps:wsp>
                            <wps:cNvPr id="767" name="Shape 57"/>
                            <wps:cNvSpPr/>
                            <wps:spPr>
                              <a:xfrm>
                                <a:off x="1386686" y="278719"/>
                                <a:ext cx="46634" cy="53518"/>
                              </a:xfrm>
                              <a:custGeom>
                                <a:avLst/>
                                <a:gdLst/>
                                <a:ahLst/>
                                <a:cxnLst/>
                                <a:rect l="0" t="0" r="0" b="0"/>
                                <a:pathLst>
                                  <a:path w="46634" h="53518">
                                    <a:moveTo>
                                      <a:pt x="26936" y="0"/>
                                    </a:moveTo>
                                    <a:cubicBezTo>
                                      <a:pt x="34366" y="0"/>
                                      <a:pt x="41059" y="2769"/>
                                      <a:pt x="45974" y="7747"/>
                                    </a:cubicBezTo>
                                    <a:cubicBezTo>
                                      <a:pt x="46571" y="8357"/>
                                      <a:pt x="46634" y="8826"/>
                                      <a:pt x="46241" y="9169"/>
                                    </a:cubicBezTo>
                                    <a:lnTo>
                                      <a:pt x="42520" y="12598"/>
                                    </a:lnTo>
                                    <a:cubicBezTo>
                                      <a:pt x="42063" y="13005"/>
                                      <a:pt x="41732" y="13005"/>
                                      <a:pt x="41199" y="12535"/>
                                    </a:cubicBezTo>
                                    <a:cubicBezTo>
                                      <a:pt x="38481" y="9779"/>
                                      <a:pt x="34163" y="6668"/>
                                      <a:pt x="27063" y="6668"/>
                                    </a:cubicBezTo>
                                    <a:cubicBezTo>
                                      <a:pt x="14592" y="6668"/>
                                      <a:pt x="6896" y="16447"/>
                                      <a:pt x="6896" y="26759"/>
                                    </a:cubicBezTo>
                                    <a:cubicBezTo>
                                      <a:pt x="6896" y="37071"/>
                                      <a:pt x="14592" y="46838"/>
                                      <a:pt x="27063" y="46838"/>
                                    </a:cubicBezTo>
                                    <a:cubicBezTo>
                                      <a:pt x="34303" y="46838"/>
                                      <a:pt x="38481" y="43739"/>
                                      <a:pt x="41199" y="40983"/>
                                    </a:cubicBezTo>
                                    <a:cubicBezTo>
                                      <a:pt x="41732" y="40513"/>
                                      <a:pt x="42063" y="40513"/>
                                      <a:pt x="42520" y="40907"/>
                                    </a:cubicBezTo>
                                    <a:lnTo>
                                      <a:pt x="46241" y="44348"/>
                                    </a:lnTo>
                                    <a:cubicBezTo>
                                      <a:pt x="46634" y="44691"/>
                                      <a:pt x="46571" y="45161"/>
                                      <a:pt x="45974" y="45771"/>
                                    </a:cubicBezTo>
                                    <a:cubicBezTo>
                                      <a:pt x="41059" y="50749"/>
                                      <a:pt x="34366" y="53518"/>
                                      <a:pt x="26936" y="53518"/>
                                    </a:cubicBezTo>
                                    <a:cubicBezTo>
                                      <a:pt x="11608" y="53518"/>
                                      <a:pt x="0" y="42126"/>
                                      <a:pt x="0" y="26759"/>
                                    </a:cubicBezTo>
                                    <a:cubicBezTo>
                                      <a:pt x="0" y="11392"/>
                                      <a:pt x="11608" y="0"/>
                                      <a:pt x="26936" y="0"/>
                                    </a:cubicBezTo>
                                    <a:close/>
                                  </a:path>
                                </a:pathLst>
                              </a:custGeom>
                              <a:ln w="0" cap="flat">
                                <a:miter lim="127000"/>
                              </a:ln>
                            </wps:spPr>
                            <wps:style>
                              <a:lnRef idx="0">
                                <a:srgbClr val="000000">
                                  <a:alpha val="0"/>
                                </a:srgbClr>
                              </a:lnRef>
                              <a:fillRef idx="1">
                                <a:srgbClr val="515152"/>
                              </a:fillRef>
                              <a:effectRef idx="0">
                                <a:scrgbClr r="0" g="0" b="0"/>
                              </a:effectRef>
                              <a:fontRef idx="none"/>
                            </wps:style>
                            <wps:bodyPr/>
                          </wps:wsp>
                          <wps:wsp>
                            <wps:cNvPr id="69" name="Shape 58"/>
                            <wps:cNvSpPr/>
                            <wps:spPr>
                              <a:xfrm>
                                <a:off x="1463143" y="279199"/>
                                <a:ext cx="6769" cy="52565"/>
                              </a:xfrm>
                              <a:custGeom>
                                <a:avLst/>
                                <a:gdLst/>
                                <a:ahLst/>
                                <a:cxnLst/>
                                <a:rect l="0" t="0" r="0" b="0"/>
                                <a:pathLst>
                                  <a:path w="6769" h="52565">
                                    <a:moveTo>
                                      <a:pt x="864" y="0"/>
                                    </a:moveTo>
                                    <a:lnTo>
                                      <a:pt x="5906" y="0"/>
                                    </a:lnTo>
                                    <a:cubicBezTo>
                                      <a:pt x="6439" y="0"/>
                                      <a:pt x="6769" y="330"/>
                                      <a:pt x="6769" y="864"/>
                                    </a:cubicBezTo>
                                    <a:lnTo>
                                      <a:pt x="6769" y="51689"/>
                                    </a:lnTo>
                                    <a:cubicBezTo>
                                      <a:pt x="6769" y="52159"/>
                                      <a:pt x="6439" y="52565"/>
                                      <a:pt x="5982" y="52565"/>
                                    </a:cubicBezTo>
                                    <a:lnTo>
                                      <a:pt x="800" y="52565"/>
                                    </a:lnTo>
                                    <a:cubicBezTo>
                                      <a:pt x="267" y="52565"/>
                                      <a:pt x="0" y="52222"/>
                                      <a:pt x="0" y="51689"/>
                                    </a:cubicBezTo>
                                    <a:lnTo>
                                      <a:pt x="0" y="864"/>
                                    </a:lnTo>
                                    <a:cubicBezTo>
                                      <a:pt x="0" y="330"/>
                                      <a:pt x="267" y="0"/>
                                      <a:pt x="864" y="0"/>
                                    </a:cubicBezTo>
                                    <a:close/>
                                  </a:path>
                                </a:pathLst>
                              </a:custGeom>
                              <a:ln w="0" cap="flat">
                                <a:miter lim="127000"/>
                              </a:ln>
                            </wps:spPr>
                            <wps:style>
                              <a:lnRef idx="0">
                                <a:srgbClr val="000000">
                                  <a:alpha val="0"/>
                                </a:srgbClr>
                              </a:lnRef>
                              <a:fillRef idx="1">
                                <a:srgbClr val="515152"/>
                              </a:fillRef>
                              <a:effectRef idx="0">
                                <a:scrgbClr r="0" g="0" b="0"/>
                              </a:effectRef>
                              <a:fontRef idx="none"/>
                            </wps:style>
                            <wps:bodyPr/>
                          </wps:wsp>
                          <wps:wsp>
                            <wps:cNvPr id="70" name="Shape 59"/>
                            <wps:cNvSpPr/>
                            <wps:spPr>
                              <a:xfrm>
                                <a:off x="1500541" y="279192"/>
                                <a:ext cx="44323" cy="52565"/>
                              </a:xfrm>
                              <a:custGeom>
                                <a:avLst/>
                                <a:gdLst/>
                                <a:ahLst/>
                                <a:cxnLst/>
                                <a:rect l="0" t="0" r="0" b="0"/>
                                <a:pathLst>
                                  <a:path w="44323" h="52565">
                                    <a:moveTo>
                                      <a:pt x="736" y="0"/>
                                    </a:moveTo>
                                    <a:lnTo>
                                      <a:pt x="6109" y="0"/>
                                    </a:lnTo>
                                    <a:cubicBezTo>
                                      <a:pt x="6706" y="0"/>
                                      <a:pt x="7099" y="279"/>
                                      <a:pt x="7493" y="813"/>
                                    </a:cubicBezTo>
                                    <a:lnTo>
                                      <a:pt x="37554" y="41250"/>
                                    </a:lnTo>
                                    <a:lnTo>
                                      <a:pt x="37554" y="876"/>
                                    </a:lnTo>
                                    <a:cubicBezTo>
                                      <a:pt x="37554" y="406"/>
                                      <a:pt x="37820" y="0"/>
                                      <a:pt x="38354" y="0"/>
                                    </a:cubicBezTo>
                                    <a:lnTo>
                                      <a:pt x="43459" y="0"/>
                                    </a:lnTo>
                                    <a:cubicBezTo>
                                      <a:pt x="44056" y="0"/>
                                      <a:pt x="44323" y="343"/>
                                      <a:pt x="44323" y="876"/>
                                    </a:cubicBezTo>
                                    <a:lnTo>
                                      <a:pt x="44323" y="51765"/>
                                    </a:lnTo>
                                    <a:cubicBezTo>
                                      <a:pt x="44323" y="52235"/>
                                      <a:pt x="44056" y="52565"/>
                                      <a:pt x="43523" y="52565"/>
                                    </a:cubicBezTo>
                                    <a:lnTo>
                                      <a:pt x="38214" y="52565"/>
                                    </a:lnTo>
                                    <a:cubicBezTo>
                                      <a:pt x="37617" y="52565"/>
                                      <a:pt x="37223" y="52299"/>
                                      <a:pt x="36830" y="51765"/>
                                    </a:cubicBezTo>
                                    <a:lnTo>
                                      <a:pt x="6769" y="10719"/>
                                    </a:lnTo>
                                    <a:lnTo>
                                      <a:pt x="6769" y="51702"/>
                                    </a:lnTo>
                                    <a:cubicBezTo>
                                      <a:pt x="6769" y="52172"/>
                                      <a:pt x="6439" y="52565"/>
                                      <a:pt x="5982" y="52565"/>
                                    </a:cubicBezTo>
                                    <a:lnTo>
                                      <a:pt x="800" y="52565"/>
                                    </a:lnTo>
                                    <a:cubicBezTo>
                                      <a:pt x="267" y="52565"/>
                                      <a:pt x="0" y="52235"/>
                                      <a:pt x="0" y="51702"/>
                                    </a:cubicBezTo>
                                    <a:lnTo>
                                      <a:pt x="0" y="813"/>
                                    </a:lnTo>
                                    <a:cubicBezTo>
                                      <a:pt x="0" y="343"/>
                                      <a:pt x="267" y="0"/>
                                      <a:pt x="736" y="0"/>
                                    </a:cubicBezTo>
                                    <a:close/>
                                  </a:path>
                                </a:pathLst>
                              </a:custGeom>
                              <a:ln w="0" cap="flat">
                                <a:miter lim="127000"/>
                              </a:ln>
                            </wps:spPr>
                            <wps:style>
                              <a:lnRef idx="0">
                                <a:srgbClr val="000000">
                                  <a:alpha val="0"/>
                                </a:srgbClr>
                              </a:lnRef>
                              <a:fillRef idx="1">
                                <a:srgbClr val="515152"/>
                              </a:fillRef>
                              <a:effectRef idx="0">
                                <a:scrgbClr r="0" g="0" b="0"/>
                              </a:effectRef>
                              <a:fontRef idx="none"/>
                            </wps:style>
                            <wps:bodyPr/>
                          </wps:wsp>
                          <wps:wsp>
                            <wps:cNvPr id="71" name="Shape 60"/>
                            <wps:cNvSpPr/>
                            <wps:spPr>
                              <a:xfrm>
                                <a:off x="1575485" y="279193"/>
                                <a:ext cx="33642" cy="52565"/>
                              </a:xfrm>
                              <a:custGeom>
                                <a:avLst/>
                                <a:gdLst/>
                                <a:ahLst/>
                                <a:cxnLst/>
                                <a:rect l="0" t="0" r="0" b="0"/>
                                <a:pathLst>
                                  <a:path w="33642" h="52565">
                                    <a:moveTo>
                                      <a:pt x="876" y="0"/>
                                    </a:moveTo>
                                    <a:lnTo>
                                      <a:pt x="32055" y="0"/>
                                    </a:lnTo>
                                    <a:cubicBezTo>
                                      <a:pt x="32651" y="0"/>
                                      <a:pt x="32982" y="343"/>
                                      <a:pt x="32982" y="876"/>
                                    </a:cubicBezTo>
                                    <a:lnTo>
                                      <a:pt x="32982" y="5321"/>
                                    </a:lnTo>
                                    <a:cubicBezTo>
                                      <a:pt x="32982" y="5931"/>
                                      <a:pt x="32651" y="6198"/>
                                      <a:pt x="32055" y="6198"/>
                                    </a:cubicBezTo>
                                    <a:lnTo>
                                      <a:pt x="6782" y="6198"/>
                                    </a:lnTo>
                                    <a:lnTo>
                                      <a:pt x="6782" y="22847"/>
                                    </a:lnTo>
                                    <a:lnTo>
                                      <a:pt x="25679" y="22847"/>
                                    </a:lnTo>
                                    <a:cubicBezTo>
                                      <a:pt x="26276" y="22847"/>
                                      <a:pt x="26606" y="23114"/>
                                      <a:pt x="26606" y="23787"/>
                                    </a:cubicBezTo>
                                    <a:lnTo>
                                      <a:pt x="26606" y="28105"/>
                                    </a:lnTo>
                                    <a:cubicBezTo>
                                      <a:pt x="26606" y="28778"/>
                                      <a:pt x="26353" y="29045"/>
                                      <a:pt x="25679" y="29045"/>
                                    </a:cubicBezTo>
                                    <a:lnTo>
                                      <a:pt x="6782" y="29045"/>
                                    </a:lnTo>
                                    <a:lnTo>
                                      <a:pt x="6782" y="46368"/>
                                    </a:lnTo>
                                    <a:lnTo>
                                      <a:pt x="32791" y="46368"/>
                                    </a:lnTo>
                                    <a:cubicBezTo>
                                      <a:pt x="33312" y="46368"/>
                                      <a:pt x="33642" y="46711"/>
                                      <a:pt x="33642" y="47244"/>
                                    </a:cubicBezTo>
                                    <a:lnTo>
                                      <a:pt x="33642" y="51689"/>
                                    </a:lnTo>
                                    <a:cubicBezTo>
                                      <a:pt x="33642" y="52235"/>
                                      <a:pt x="33375" y="52565"/>
                                      <a:pt x="32791" y="52565"/>
                                    </a:cubicBezTo>
                                    <a:lnTo>
                                      <a:pt x="876" y="52565"/>
                                    </a:lnTo>
                                    <a:cubicBezTo>
                                      <a:pt x="343" y="52565"/>
                                      <a:pt x="0" y="52172"/>
                                      <a:pt x="0" y="51689"/>
                                    </a:cubicBezTo>
                                    <a:lnTo>
                                      <a:pt x="0" y="876"/>
                                    </a:lnTo>
                                    <a:cubicBezTo>
                                      <a:pt x="0" y="343"/>
                                      <a:pt x="279" y="0"/>
                                      <a:pt x="876" y="0"/>
                                    </a:cubicBezTo>
                                    <a:close/>
                                  </a:path>
                                </a:pathLst>
                              </a:custGeom>
                              <a:ln w="0" cap="flat">
                                <a:miter lim="127000"/>
                              </a:ln>
                            </wps:spPr>
                            <wps:style>
                              <a:lnRef idx="0">
                                <a:srgbClr val="000000">
                                  <a:alpha val="0"/>
                                </a:srgbClr>
                              </a:lnRef>
                              <a:fillRef idx="1">
                                <a:srgbClr val="515152"/>
                              </a:fillRef>
                              <a:effectRef idx="0">
                                <a:scrgbClr r="0" g="0" b="0"/>
                              </a:effectRef>
                              <a:fontRef idx="none"/>
                            </wps:style>
                            <wps:bodyPr/>
                          </wps:wsp>
                          <wps:wsp>
                            <wps:cNvPr id="72" name="Shape 61"/>
                            <wps:cNvSpPr/>
                            <wps:spPr>
                              <a:xfrm>
                                <a:off x="1635256" y="324085"/>
                                <a:ext cx="8090" cy="8217"/>
                              </a:xfrm>
                              <a:custGeom>
                                <a:avLst/>
                                <a:gdLst/>
                                <a:ahLst/>
                                <a:cxnLst/>
                                <a:rect l="0" t="0" r="0" b="0"/>
                                <a:pathLst>
                                  <a:path w="8090" h="8217">
                                    <a:moveTo>
                                      <a:pt x="4039" y="0"/>
                                    </a:moveTo>
                                    <a:cubicBezTo>
                                      <a:pt x="6236" y="0"/>
                                      <a:pt x="8090" y="1816"/>
                                      <a:pt x="8090" y="4039"/>
                                    </a:cubicBezTo>
                                    <a:cubicBezTo>
                                      <a:pt x="8090" y="6325"/>
                                      <a:pt x="6236" y="8217"/>
                                      <a:pt x="4039" y="8217"/>
                                    </a:cubicBezTo>
                                    <a:cubicBezTo>
                                      <a:pt x="1791" y="8217"/>
                                      <a:pt x="0" y="6325"/>
                                      <a:pt x="0" y="4039"/>
                                    </a:cubicBezTo>
                                    <a:cubicBezTo>
                                      <a:pt x="0" y="1816"/>
                                      <a:pt x="1791" y="0"/>
                                      <a:pt x="4039" y="0"/>
                                    </a:cubicBezTo>
                                    <a:close/>
                                  </a:path>
                                </a:pathLst>
                              </a:custGeom>
                              <a:ln w="0" cap="flat">
                                <a:miter lim="127000"/>
                              </a:ln>
                            </wps:spPr>
                            <wps:style>
                              <a:lnRef idx="0">
                                <a:srgbClr val="000000">
                                  <a:alpha val="0"/>
                                </a:srgbClr>
                              </a:lnRef>
                              <a:fillRef idx="1">
                                <a:srgbClr val="515152"/>
                              </a:fillRef>
                              <a:effectRef idx="0">
                                <a:scrgbClr r="0" g="0" b="0"/>
                              </a:effectRef>
                              <a:fontRef idx="none"/>
                            </wps:style>
                            <wps:bodyPr/>
                          </wps:wsp>
                          <wps:wsp>
                            <wps:cNvPr id="73" name="Shape 62"/>
                            <wps:cNvSpPr/>
                            <wps:spPr>
                              <a:xfrm>
                                <a:off x="1712299" y="279193"/>
                                <a:ext cx="31318" cy="52565"/>
                              </a:xfrm>
                              <a:custGeom>
                                <a:avLst/>
                                <a:gdLst/>
                                <a:ahLst/>
                                <a:cxnLst/>
                                <a:rect l="0" t="0" r="0" b="0"/>
                                <a:pathLst>
                                  <a:path w="31318" h="52565">
                                    <a:moveTo>
                                      <a:pt x="864" y="0"/>
                                    </a:moveTo>
                                    <a:lnTo>
                                      <a:pt x="5906" y="0"/>
                                    </a:lnTo>
                                    <a:cubicBezTo>
                                      <a:pt x="6439" y="0"/>
                                      <a:pt x="6769" y="343"/>
                                      <a:pt x="6769" y="876"/>
                                    </a:cubicBezTo>
                                    <a:lnTo>
                                      <a:pt x="6769" y="46368"/>
                                    </a:lnTo>
                                    <a:lnTo>
                                      <a:pt x="30455" y="46368"/>
                                    </a:lnTo>
                                    <a:cubicBezTo>
                                      <a:pt x="30988" y="46368"/>
                                      <a:pt x="31318" y="46634"/>
                                      <a:pt x="31318" y="47244"/>
                                    </a:cubicBezTo>
                                    <a:lnTo>
                                      <a:pt x="31318" y="51689"/>
                                    </a:lnTo>
                                    <a:cubicBezTo>
                                      <a:pt x="31318" y="52235"/>
                                      <a:pt x="30988" y="52565"/>
                                      <a:pt x="30455" y="52565"/>
                                    </a:cubicBezTo>
                                    <a:lnTo>
                                      <a:pt x="788" y="52565"/>
                                    </a:lnTo>
                                    <a:cubicBezTo>
                                      <a:pt x="267" y="52565"/>
                                      <a:pt x="0" y="52235"/>
                                      <a:pt x="0" y="51689"/>
                                    </a:cubicBezTo>
                                    <a:lnTo>
                                      <a:pt x="0" y="876"/>
                                    </a:lnTo>
                                    <a:cubicBezTo>
                                      <a:pt x="0" y="343"/>
                                      <a:pt x="267" y="0"/>
                                      <a:pt x="864" y="0"/>
                                    </a:cubicBezTo>
                                    <a:close/>
                                  </a:path>
                                </a:pathLst>
                              </a:custGeom>
                              <a:ln w="0" cap="flat">
                                <a:miter lim="127000"/>
                              </a:ln>
                            </wps:spPr>
                            <wps:style>
                              <a:lnRef idx="0">
                                <a:srgbClr val="000000">
                                  <a:alpha val="0"/>
                                </a:srgbClr>
                              </a:lnRef>
                              <a:fillRef idx="1">
                                <a:srgbClr val="515152"/>
                              </a:fillRef>
                              <a:effectRef idx="0">
                                <a:scrgbClr r="0" g="0" b="0"/>
                              </a:effectRef>
                              <a:fontRef idx="none"/>
                            </wps:style>
                            <wps:bodyPr/>
                          </wps:wsp>
                          <wps:wsp>
                            <wps:cNvPr id="74" name="Shape 63"/>
                            <wps:cNvSpPr/>
                            <wps:spPr>
                              <a:xfrm>
                                <a:off x="1773254" y="279199"/>
                                <a:ext cx="6769" cy="52565"/>
                              </a:xfrm>
                              <a:custGeom>
                                <a:avLst/>
                                <a:gdLst/>
                                <a:ahLst/>
                                <a:cxnLst/>
                                <a:rect l="0" t="0" r="0" b="0"/>
                                <a:pathLst>
                                  <a:path w="6769" h="52565">
                                    <a:moveTo>
                                      <a:pt x="864" y="0"/>
                                    </a:moveTo>
                                    <a:lnTo>
                                      <a:pt x="5906" y="0"/>
                                    </a:lnTo>
                                    <a:cubicBezTo>
                                      <a:pt x="6439" y="0"/>
                                      <a:pt x="6769" y="330"/>
                                      <a:pt x="6769" y="864"/>
                                    </a:cubicBezTo>
                                    <a:lnTo>
                                      <a:pt x="6769" y="51689"/>
                                    </a:lnTo>
                                    <a:cubicBezTo>
                                      <a:pt x="6769" y="52159"/>
                                      <a:pt x="6439" y="52565"/>
                                      <a:pt x="5982" y="52565"/>
                                    </a:cubicBezTo>
                                    <a:lnTo>
                                      <a:pt x="800" y="52565"/>
                                    </a:lnTo>
                                    <a:cubicBezTo>
                                      <a:pt x="267" y="52565"/>
                                      <a:pt x="0" y="52222"/>
                                      <a:pt x="0" y="51689"/>
                                    </a:cubicBezTo>
                                    <a:lnTo>
                                      <a:pt x="0" y="864"/>
                                    </a:lnTo>
                                    <a:cubicBezTo>
                                      <a:pt x="0" y="330"/>
                                      <a:pt x="267" y="0"/>
                                      <a:pt x="864" y="0"/>
                                    </a:cubicBezTo>
                                    <a:close/>
                                  </a:path>
                                </a:pathLst>
                              </a:custGeom>
                              <a:ln w="0" cap="flat">
                                <a:miter lim="127000"/>
                              </a:ln>
                            </wps:spPr>
                            <wps:style>
                              <a:lnRef idx="0">
                                <a:srgbClr val="000000">
                                  <a:alpha val="0"/>
                                </a:srgbClr>
                              </a:lnRef>
                              <a:fillRef idx="1">
                                <a:srgbClr val="515152"/>
                              </a:fillRef>
                              <a:effectRef idx="0">
                                <a:scrgbClr r="0" g="0" b="0"/>
                              </a:effectRef>
                              <a:fontRef idx="none"/>
                            </wps:style>
                            <wps:bodyPr/>
                          </wps:wsp>
                          <wps:wsp>
                            <wps:cNvPr id="75" name="Shape 64"/>
                            <wps:cNvSpPr/>
                            <wps:spPr>
                              <a:xfrm>
                                <a:off x="1812877" y="279192"/>
                                <a:ext cx="33375" cy="52565"/>
                              </a:xfrm>
                              <a:custGeom>
                                <a:avLst/>
                                <a:gdLst/>
                                <a:ahLst/>
                                <a:cxnLst/>
                                <a:rect l="0" t="0" r="0" b="0"/>
                                <a:pathLst>
                                  <a:path w="33375" h="52565">
                                    <a:moveTo>
                                      <a:pt x="864" y="0"/>
                                    </a:moveTo>
                                    <a:lnTo>
                                      <a:pt x="32448" y="0"/>
                                    </a:lnTo>
                                    <a:cubicBezTo>
                                      <a:pt x="33045" y="0"/>
                                      <a:pt x="33375" y="343"/>
                                      <a:pt x="33375" y="876"/>
                                    </a:cubicBezTo>
                                    <a:lnTo>
                                      <a:pt x="33375" y="5334"/>
                                    </a:lnTo>
                                    <a:cubicBezTo>
                                      <a:pt x="33375" y="5931"/>
                                      <a:pt x="33045" y="6198"/>
                                      <a:pt x="32448" y="6198"/>
                                    </a:cubicBezTo>
                                    <a:lnTo>
                                      <a:pt x="6769" y="6198"/>
                                    </a:lnTo>
                                    <a:lnTo>
                                      <a:pt x="6769" y="22847"/>
                                    </a:lnTo>
                                    <a:lnTo>
                                      <a:pt x="25679" y="22847"/>
                                    </a:lnTo>
                                    <a:cubicBezTo>
                                      <a:pt x="26276" y="22847"/>
                                      <a:pt x="26606" y="23114"/>
                                      <a:pt x="26606" y="23787"/>
                                    </a:cubicBezTo>
                                    <a:lnTo>
                                      <a:pt x="26606" y="28105"/>
                                    </a:lnTo>
                                    <a:cubicBezTo>
                                      <a:pt x="26606" y="28778"/>
                                      <a:pt x="26339" y="29058"/>
                                      <a:pt x="25679" y="29058"/>
                                    </a:cubicBezTo>
                                    <a:lnTo>
                                      <a:pt x="6769" y="29058"/>
                                    </a:lnTo>
                                    <a:lnTo>
                                      <a:pt x="6769" y="51702"/>
                                    </a:lnTo>
                                    <a:cubicBezTo>
                                      <a:pt x="6769" y="52172"/>
                                      <a:pt x="6439" y="52565"/>
                                      <a:pt x="5905" y="52565"/>
                                    </a:cubicBezTo>
                                    <a:lnTo>
                                      <a:pt x="864" y="52565"/>
                                    </a:lnTo>
                                    <a:cubicBezTo>
                                      <a:pt x="330" y="52565"/>
                                      <a:pt x="0" y="52172"/>
                                      <a:pt x="0" y="51702"/>
                                    </a:cubicBezTo>
                                    <a:lnTo>
                                      <a:pt x="0" y="876"/>
                                    </a:lnTo>
                                    <a:cubicBezTo>
                                      <a:pt x="0" y="343"/>
                                      <a:pt x="267" y="0"/>
                                      <a:pt x="864" y="0"/>
                                    </a:cubicBezTo>
                                    <a:close/>
                                  </a:path>
                                </a:pathLst>
                              </a:custGeom>
                              <a:ln w="0" cap="flat">
                                <a:miter lim="127000"/>
                              </a:ln>
                            </wps:spPr>
                            <wps:style>
                              <a:lnRef idx="0">
                                <a:srgbClr val="000000">
                                  <a:alpha val="0"/>
                                </a:srgbClr>
                              </a:lnRef>
                              <a:fillRef idx="1">
                                <a:srgbClr val="515152"/>
                              </a:fillRef>
                              <a:effectRef idx="0">
                                <a:scrgbClr r="0" g="0" b="0"/>
                              </a:effectRef>
                              <a:fontRef idx="none"/>
                            </wps:style>
                            <wps:bodyPr/>
                          </wps:wsp>
                          <wps:wsp>
                            <wps:cNvPr id="76" name="Shape 65"/>
                            <wps:cNvSpPr/>
                            <wps:spPr>
                              <a:xfrm>
                                <a:off x="1876051" y="279193"/>
                                <a:ext cx="33642" cy="52565"/>
                              </a:xfrm>
                              <a:custGeom>
                                <a:avLst/>
                                <a:gdLst/>
                                <a:ahLst/>
                                <a:cxnLst/>
                                <a:rect l="0" t="0" r="0" b="0"/>
                                <a:pathLst>
                                  <a:path w="33642" h="52565">
                                    <a:moveTo>
                                      <a:pt x="876" y="0"/>
                                    </a:moveTo>
                                    <a:lnTo>
                                      <a:pt x="32055" y="0"/>
                                    </a:lnTo>
                                    <a:cubicBezTo>
                                      <a:pt x="32651" y="0"/>
                                      <a:pt x="32982" y="343"/>
                                      <a:pt x="32982" y="876"/>
                                    </a:cubicBezTo>
                                    <a:lnTo>
                                      <a:pt x="32982" y="5321"/>
                                    </a:lnTo>
                                    <a:cubicBezTo>
                                      <a:pt x="32982" y="5931"/>
                                      <a:pt x="32651" y="6198"/>
                                      <a:pt x="32055" y="6198"/>
                                    </a:cubicBezTo>
                                    <a:lnTo>
                                      <a:pt x="6782" y="6198"/>
                                    </a:lnTo>
                                    <a:lnTo>
                                      <a:pt x="6782" y="22847"/>
                                    </a:lnTo>
                                    <a:lnTo>
                                      <a:pt x="25679" y="22847"/>
                                    </a:lnTo>
                                    <a:cubicBezTo>
                                      <a:pt x="26276" y="22847"/>
                                      <a:pt x="26606" y="23114"/>
                                      <a:pt x="26606" y="23787"/>
                                    </a:cubicBezTo>
                                    <a:lnTo>
                                      <a:pt x="26606" y="28105"/>
                                    </a:lnTo>
                                    <a:cubicBezTo>
                                      <a:pt x="26606" y="28778"/>
                                      <a:pt x="26353" y="29045"/>
                                      <a:pt x="25679" y="29045"/>
                                    </a:cubicBezTo>
                                    <a:lnTo>
                                      <a:pt x="6782" y="29045"/>
                                    </a:lnTo>
                                    <a:lnTo>
                                      <a:pt x="6782" y="46368"/>
                                    </a:lnTo>
                                    <a:lnTo>
                                      <a:pt x="32791" y="46368"/>
                                    </a:lnTo>
                                    <a:cubicBezTo>
                                      <a:pt x="33312" y="46368"/>
                                      <a:pt x="33642" y="46711"/>
                                      <a:pt x="33642" y="47244"/>
                                    </a:cubicBezTo>
                                    <a:lnTo>
                                      <a:pt x="33642" y="51689"/>
                                    </a:lnTo>
                                    <a:cubicBezTo>
                                      <a:pt x="33642" y="52235"/>
                                      <a:pt x="33375" y="52565"/>
                                      <a:pt x="32791" y="52565"/>
                                    </a:cubicBezTo>
                                    <a:lnTo>
                                      <a:pt x="876" y="52565"/>
                                    </a:lnTo>
                                    <a:cubicBezTo>
                                      <a:pt x="343" y="52565"/>
                                      <a:pt x="0" y="52172"/>
                                      <a:pt x="0" y="51689"/>
                                    </a:cubicBezTo>
                                    <a:lnTo>
                                      <a:pt x="0" y="876"/>
                                    </a:lnTo>
                                    <a:cubicBezTo>
                                      <a:pt x="0" y="343"/>
                                      <a:pt x="279" y="0"/>
                                      <a:pt x="876" y="0"/>
                                    </a:cubicBezTo>
                                    <a:close/>
                                  </a:path>
                                </a:pathLst>
                              </a:custGeom>
                              <a:ln w="0" cap="flat">
                                <a:miter lim="127000"/>
                              </a:ln>
                            </wps:spPr>
                            <wps:style>
                              <a:lnRef idx="0">
                                <a:srgbClr val="000000">
                                  <a:alpha val="0"/>
                                </a:srgbClr>
                              </a:lnRef>
                              <a:fillRef idx="1">
                                <a:srgbClr val="515152"/>
                              </a:fillRef>
                              <a:effectRef idx="0">
                                <a:scrgbClr r="0" g="0" b="0"/>
                              </a:effectRef>
                              <a:fontRef idx="none"/>
                            </wps:style>
                            <wps:bodyPr/>
                          </wps:wsp>
                          <wps:wsp>
                            <wps:cNvPr id="77" name="Shape 66"/>
                            <wps:cNvSpPr/>
                            <wps:spPr>
                              <a:xfrm>
                                <a:off x="1938046" y="324085"/>
                                <a:ext cx="8090" cy="8217"/>
                              </a:xfrm>
                              <a:custGeom>
                                <a:avLst/>
                                <a:gdLst/>
                                <a:ahLst/>
                                <a:cxnLst/>
                                <a:rect l="0" t="0" r="0" b="0"/>
                                <a:pathLst>
                                  <a:path w="8090" h="8217">
                                    <a:moveTo>
                                      <a:pt x="4039" y="0"/>
                                    </a:moveTo>
                                    <a:cubicBezTo>
                                      <a:pt x="6236" y="0"/>
                                      <a:pt x="8090" y="1816"/>
                                      <a:pt x="8090" y="4039"/>
                                    </a:cubicBezTo>
                                    <a:cubicBezTo>
                                      <a:pt x="8090" y="6325"/>
                                      <a:pt x="6236" y="8217"/>
                                      <a:pt x="4039" y="8217"/>
                                    </a:cubicBezTo>
                                    <a:cubicBezTo>
                                      <a:pt x="1791" y="8217"/>
                                      <a:pt x="0" y="6325"/>
                                      <a:pt x="0" y="4039"/>
                                    </a:cubicBezTo>
                                    <a:cubicBezTo>
                                      <a:pt x="0" y="1816"/>
                                      <a:pt x="1791" y="0"/>
                                      <a:pt x="4039" y="0"/>
                                    </a:cubicBezTo>
                                    <a:close/>
                                  </a:path>
                                </a:pathLst>
                              </a:custGeom>
                              <a:ln w="0" cap="flat">
                                <a:miter lim="127000"/>
                              </a:ln>
                            </wps:spPr>
                            <wps:style>
                              <a:lnRef idx="0">
                                <a:srgbClr val="000000">
                                  <a:alpha val="0"/>
                                </a:srgbClr>
                              </a:lnRef>
                              <a:fillRef idx="1">
                                <a:srgbClr val="515152"/>
                              </a:fillRef>
                              <a:effectRef idx="0">
                                <a:scrgbClr r="0" g="0" b="0"/>
                              </a:effectRef>
                              <a:fontRef idx="none"/>
                            </wps:style>
                            <wps:bodyPr/>
                          </wps:wsp>
                        </wpg:wgp>
                      </a:graphicData>
                    </a:graphic>
                  </wp:anchor>
                </w:drawing>
              </mc:Choice>
              <mc:Fallback xmlns:w16cei="http://schemas.microsoft.com/office/word/2026/wordml/cei">
                <w:pict>
                  <v:group w14:anchorId="0072F2B4" id="Group 3" o:spid="_x0000_s1026" style="position:absolute;margin-left:.9pt;margin-top:59.85pt;width:154.05pt;height:30.45pt;z-index:251658240;mso-position-vertical-relative:page" coordsize="19565,38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345;top:-58;width:1981;height:2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">
                      <v:imagedata r:id="rId6" o:title=""/>
                    </v:shape>
                    <v:shape id="Picture 5" o:spid="_x0000_s1028" type="#_x0000_t75" style="position:absolute;left:761;top:-58;width:2469;height:30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">
                      <v:imagedata r:id="rId7" o:title=""/>
                    </v:shape>
                    <v:shape id="Picture 6" o:spid="_x0000_s1029" type="#_x0000_t75" style="position:absolute;left:1168;top:-58;width:3017;height:3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">
                      <v:imagedata r:id="rId8" o:title=""/>
                    </v:shape>
                    <v:shape id="Picture 7" o:spid="_x0000_s1030" type="#_x0000_t75" style="position:absolute;left:1899;top:2582;width:1311;height:13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">
                      <v:imagedata r:id="rId9" o:title=""/>
                    </v:shape>
                    <v:shape id="Picture 8" o:spid="_x0000_s1031" type="#_x0000_t75" style="position:absolute;left:2377;top:2013;width:1829;height:1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">
                      <v:imagedata r:id="rId10" o:title=""/>
                    </v:shape>
                    <v:shape id="Shape 19" o:spid="_x0000_s1032" style="position:absolute;left:4695;top:610;width:1268;height:1626;visibility:visible;mso-wrap-style:square;v-text-anchor:top" coordsize="126822,162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" path="m3086,l23190,v1842,,3074,1257,3074,3124l26264,71907,92139,1892c93371,419,94183,,95822,r21971,c121272,,122911,3556,120460,6261l49251,81077r74892,74638c126822,158623,125375,162585,121272,162585r-20713,c98908,162585,97879,162166,96647,160922l26264,89840r,69621c26264,161125,25248,162585,23394,162585r-20308,c1245,162585,,161328,,159461l,3124c,1257,1029,,3086,xe" fillcolor="#515152" stroked="f" strokeweight="0">
                      <v:stroke miterlimit="83231f" joinstyle="miter"/>
                      <v:path arrowok="t" textboxrect="0,0,126822,162585"/>
                    </v:shape>
                    <v:shape id="Shape 20" o:spid="_x0000_s1033" style="position:absolute;left:6129;top:1594;width:450;height:659;visibility:visible;mso-wrap-style:square;v-text-anchor:top" coordsize="44945,659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" path="m44945,r,16112l33710,19147v-6821,3023,-9897,7503,-9897,14278c23813,42810,30163,46760,38583,46760r6362,-1558l44945,63232,32423,65937c11493,65937,,54685,,35724,,18360,9351,7461,34976,1425l44945,xe" fillcolor="#515152" stroked="f" strokeweight="0">
                      <v:stroke miterlimit="83231f" joinstyle="miter"/>
                      <v:path arrowok="t" textboxrect="0,0,44945,65937"/>
                    </v:shape>
                    <v:shape id="Shape 21" o:spid="_x0000_s1034" style="position:absolute;left:6199;top:1167;width:380;height:300;visibility:visible;mso-wrap-style:square;v-text-anchor:top" coordsize="37973,30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" path="m37973,r,20534l24352,22482v-4794,1381,-9665,3518,-14484,6541c7810,30064,6159,29226,5347,27562l838,15472c,13592,622,11928,2883,10468,8217,7344,14272,4531,21017,2499l37973,xe" fillcolor="#515152" stroked="f" strokeweight="0">
                      <v:stroke miterlimit="83231f" joinstyle="miter"/>
                      <v:path arrowok="t" textboxrect="0,0,37973,30064"/>
                    </v:shape>
                    <v:shape id="Shape 22" o:spid="_x0000_s1035" style="position:absolute;left:6579;top:1159;width:482;height:1077;visibility:visible;mso-wrap-style:square;v-text-anchor:top" coordsize="48222,107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" path="m5321,c30163,,47396,12078,46774,36055v-406,21476,-609,46482,1232,67539c48222,105880,47396,107759,45136,107759r-14973,c27902,107759,25235,102121,23394,92951v-4928,5322,-10316,9440,-16268,12227l,106718,,88688,8537,86598v4642,-2292,8900,-5521,12596,-9268l21133,57099c13643,57572,7257,58200,1890,59088l,59598,,43486,21336,40437c21336,25210,13335,21260,407,21260l,21318,,784,5321,xe" fillcolor="#515152" stroked="f" strokeweight="0">
                      <v:stroke miterlimit="83231f" joinstyle="miter"/>
                      <v:path arrowok="t" textboxrect="0,0,48222,107759"/>
                    </v:shape>
                    <v:shape id="Shape 23" o:spid="_x0000_s1036" style="position:absolute;left:7219;top:1173;width:1643;height:1063;visibility:visible;mso-wrap-style:square;v-text-anchor:top" coordsize="164350,106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" path="m2451,l22161,v1639,,2655,1448,3074,3124l45339,73977r825,l70586,3124c70980,1448,72009,,73457,l90894,v1638,,2463,1448,3086,3124l118186,73977r813,l139116,3124c139522,1448,140551,,142189,r19698,c163741,,164350,1448,163931,3124l131724,103378v-406,1448,-1638,2921,-3479,2921l110998,106299v-1638,,-2870,-1473,-3493,-2921l82474,32715r-610,l57036,103378v-610,1448,-1842,2921,-3480,2921l36106,106299v-1638,,-3074,-1473,-3492,-2921l610,3124c,1448,610,,2451,xe" fillcolor="#515152" stroked="f" strokeweight="0">
                      <v:stroke miterlimit="83231f" joinstyle="miter"/>
                      <v:path arrowok="t" textboxrect="0,0,164350,106299"/>
                    </v:shape>
                    <v:shape id="Shape 24" o:spid="_x0000_s1037" style="position:absolute;left:8941;top:1160;width:524;height:1088;visibility:visible;mso-wrap-style:square;v-text-anchor:top" coordsize="52324,108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" path="m52324,r,21344l33577,28709v-4542,4612,-7313,10917,-8545,17693l52324,46402r,17703l25235,64105v1644,6674,5134,12773,10828,17204l52324,86171r,22627l33069,105384c12930,97649,,79130,,54745,,31133,11887,12100,31166,4059l52324,xe" fillcolor="#515152" stroked="f" strokeweight="0">
                      <v:stroke miterlimit="83231f" joinstyle="miter"/>
                      <v:path arrowok="t" textboxrect="0,0,52324,108798"/>
                    </v:shape>
                    <v:shape id="Shape 25" o:spid="_x0000_s1038" style="position:absolute;left:9465;top:1936;width:445;height:317;visibility:visible;mso-wrap-style:square;v-text-anchor:top" coordsize="44526,31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" path="m33858,1257c35699,216,36944,,38786,2083r4305,6045c44526,10020,44323,11468,42685,13767,34277,24803,20929,31687,3073,31687l,31142,,8515r7798,2331c17043,10846,26682,7722,33858,1257xe" fillcolor="#515152" stroked="f" strokeweight="0">
                      <v:stroke miterlimit="83231f" joinstyle="miter"/>
                      <v:path arrowok="t" textboxrect="0,0,44526,31687"/>
                    </v:shape>
                    <v:shape id="Shape 26" o:spid="_x0000_s1039" style="position:absolute;left:9465;top:1159;width:513;height:642;visibility:visible;mso-wrap-style:square;v-text-anchor:top" coordsize="51308,64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" path="m419,c33248,,51308,23762,51308,49809v,8763,-4737,14377,-17450,14377l,64186,,46482r27292,c25235,33553,17653,21260,419,21260l,21424,,80,419,xe" fillcolor="#515152" stroked="f" strokeweight="0">
                      <v:stroke miterlimit="83231f" joinstyle="miter"/>
                      <v:path arrowok="t" textboxrect="0,0,51308,64186"/>
                    </v:shape>
                    <v:shape id="Shape 27" o:spid="_x0000_s1040" style="position:absolute;left:10152;top:1594;width:449;height:659;visibility:visible;mso-wrap-style:square;v-text-anchor:top" coordsize="44933,659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" path="m44933,r,16112l33698,19147v-6822,3022,-9898,7502,-9898,14278c23800,42810,30163,46760,38583,46760r6350,-1555l44933,63233,32423,65937c11481,65937,,54685,,35724,,18359,9344,7460,34965,1425l44933,xe" fillcolor="#515152" stroked="f" strokeweight="0">
                      <v:stroke miterlimit="83231f" joinstyle="miter"/>
                      <v:path arrowok="t" textboxrect="0,0,44933,65937"/>
                    </v:shape>
                    <v:shape id="Shape 28" o:spid="_x0000_s1041" style="position:absolute;left:10221;top:1167;width:380;height:300;visibility:visible;mso-wrap-style:square;v-text-anchor:top" coordsize="37960,30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" path="m37960,r,20534l24351,22481v-4796,1381,-9670,3518,-14496,6540c7798,30063,6160,29224,5347,27561l826,15470c,13591,610,11927,2870,10467,8204,7342,14259,4529,21006,2497l37960,xe" fillcolor="#515152" stroked="f" strokeweight="0">
                      <v:stroke miterlimit="83231f" joinstyle="miter"/>
                      <v:path arrowok="t" textboxrect="0,0,37960,30063"/>
                    </v:shape>
                    <v:shape id="Shape 29" o:spid="_x0000_s1042" style="position:absolute;left:10601;top:1159;width:482;height:1077;visibility:visible;mso-wrap-style:square;v-text-anchor:top" coordsize="48222,107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" path="m5334,c30163,,47396,12078,46787,36055v-419,21476,-610,46482,1232,67539c48222,105880,47396,107759,45148,107759r-14985,c27915,107759,25235,102121,23394,92951v-4921,5322,-10310,9440,-16261,12227l,106720,,88691,8544,86598v4642,-2292,8900,-5521,12589,-9268l21133,57099c13643,57572,7257,58200,1890,59088l,59598,,43486,21336,40437c21336,25210,13335,21260,419,21260l,21320,,786,5334,xe" fillcolor="#515152" stroked="f" strokeweight="0">
                      <v:stroke miterlimit="83231f" joinstyle="miter"/>
                      <v:path arrowok="t" textboxrect="0,0,48222,107759"/>
                    </v:shape>
                    <v:shape id="Shape 30" o:spid="_x0000_s1043" style="position:absolute;left:11342;top:610;width:1024;height:1626;visibility:visible;mso-wrap-style:square;v-text-anchor:top" coordsize="102375,162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" path="m2870,l19291,v5525,,8002,2515,8002,8141l27293,73381c34671,63779,45949,54826,62979,54826v20943,,37973,13335,37973,39192l100952,143408v,6262,610,10834,1029,15215c102375,160706,101562,162585,99924,162585r-17844,c77762,162585,75502,159461,75502,155283r,-55232c75502,87135,67716,77762,53340,77762v-11900,,-20523,7074,-26047,15824l27293,159245v,1258,-420,2083,-1029,2718c25641,162370,25032,162585,24422,162585r-19913,c3899,162585,3289,162370,2667,161963v-622,-635,-1029,-1460,-1029,-2718l1638,20638c1638,11062,,7303,,3340,,1461,1029,,2870,xe" fillcolor="#515152" stroked="f" strokeweight="0">
                      <v:stroke miterlimit="83231f" joinstyle="miter"/>
                      <v:path arrowok="t" textboxrect="0,0,102375,162585"/>
                    </v:shape>
                    <v:shape id="Shape 31" o:spid="_x0000_s1044" style="position:absolute;left:13184;top:611;width:1369;height:1625;visibility:visible;mso-wrap-style:square;v-text-anchor:top" coordsize="136868,162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" path="m3086,l23190,v1842,,3074,1245,3074,3124l26264,68161r84340,l110604,3124c110604,1245,111633,,113678,r20116,c135636,,136868,1245,136868,3124r,156324c136868,161112,135839,162585,133997,162585r-20319,c111836,162585,110604,161328,110604,159448r,-67119l26264,92329r,67119c26264,161112,25235,162585,23393,162585r-20307,c1232,162585,,161328,,159448l,3124c,1245,1029,,3086,xe" fillcolor="#515152" stroked="f" strokeweight="0">
                      <v:stroke miterlimit="83231f" joinstyle="miter"/>
                      <v:path arrowok="t" textboxrect="0,0,136868,162585"/>
                    </v:shape>
                    <v:shape id="Shape 32" o:spid="_x0000_s1045" style="position:absolute;left:14812;top:1160;width:523;height:1088;visibility:visible;mso-wrap-style:square;v-text-anchor:top" coordsize="52324,108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" path="m52324,r,21342l33566,28711v-4540,4612,-7309,10917,-8534,17693l52324,46404r,17704l25235,64108v1638,6673,5127,12773,10823,17203l52324,86173r,22627l33063,105386c12923,97651,,79132,,54748,,31135,11887,12102,31161,4061l52324,xe" fillcolor="#515152" stroked="f" strokeweight="0">
                      <v:stroke miterlimit="83231f" joinstyle="miter"/>
                      <v:path arrowok="t" textboxrect="0,0,52324,108800"/>
                    </v:shape>
                    <v:shape id="Shape 33" o:spid="_x0000_s1046" style="position:absolute;left:15335;top:1936;width:446;height:317;visibility:visible;mso-wrap-style:square;v-text-anchor:top" coordsize="44527,31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" path="m33846,1257c35687,216,36932,,38774,2083r4305,6045c44527,10020,44323,11468,42672,13767,34265,24803,20930,31687,3073,31687l,31142,,8515r7798,2331c17031,10846,26670,7722,33846,1257xe" fillcolor="#515152" stroked="f" strokeweight="0">
                      <v:stroke miterlimit="83231f" joinstyle="miter"/>
                      <v:path arrowok="t" textboxrect="0,0,44527,31687"/>
                    </v:shape>
                    <v:shape id="Shape 34" o:spid="_x0000_s1047" style="position:absolute;left:15335;top:1159;width:513;height:642;visibility:visible;mso-wrap-style:square;v-text-anchor:top" coordsize="51295,64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" path="m407,c33236,,51295,23762,51295,49809v,8763,-4724,14377,-17449,14377l,64186,,46482r27292,c25235,33553,17641,21260,407,21260l,21420,,78,407,xe" fillcolor="#515152" stroked="f" strokeweight="0">
                      <v:stroke miterlimit="83231f" joinstyle="miter"/>
                      <v:path arrowok="t" textboxrect="0,0,51295,64186"/>
                    </v:shape>
                    <v:shape id="Shape 35" o:spid="_x0000_s1048" style="position:absolute;left:16000;top:1594;width:449;height:659;visibility:visible;mso-wrap-style:square;v-text-anchor:top" coordsize="44933,659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" path="m44933,r,16112l33698,19147v-6821,3022,-9898,7502,-9898,14278c23800,42810,30163,46760,38571,46760r6362,-1558l44933,63232,32410,65937c11481,65937,,54685,,35724,,18359,9344,7460,34965,1425l44933,xe" fillcolor="#515152" stroked="f" strokeweight="0">
                      <v:stroke miterlimit="83231f" joinstyle="miter"/>
                      <v:path arrowok="t" textboxrect="0,0,44933,65937"/>
                    </v:shape>
                    <v:shape id="Shape 36" o:spid="_x0000_s1049" style="position:absolute;left:16070;top:1167;width:379;height:300;visibility:visible;mso-wrap-style:square;v-text-anchor:top" coordsize="37960,30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" path="m37960,r,20534l24347,22481v-4798,1381,-9672,3518,-14492,6540c7798,30063,6147,29224,5335,27561l826,15470c,13591,622,11927,2870,10467,8204,7342,14260,4529,21006,2497l37960,xe" fillcolor="#515152" stroked="f" strokeweight="0">
                      <v:stroke miterlimit="83231f" joinstyle="miter"/>
                      <v:path arrowok="t" textboxrect="0,0,37960,30063"/>
                    </v:shape>
                    <v:shape id="Shape 37" o:spid="_x0000_s1050" style="position:absolute;left:16449;top:1159;width:483;height:1077;visibility:visible;mso-wrap-style:square;v-text-anchor:top" coordsize="48222,107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" path="m5334,c30163,,47396,12078,46787,36055v-419,21476,-622,46482,1219,67539c48222,105880,47396,107759,45136,107759r-14973,c27902,107759,25235,102121,23393,92951v-4921,5322,-10309,9440,-16262,12227l,106719,,88688,8537,86598v4643,-2292,8901,-5521,12596,-9268l21133,57099c13643,57572,7256,58200,1890,59088l,59598,,43486,21336,40437c21336,25210,13335,21260,419,21260l,21320,,786,5334,xe" fillcolor="#515152" stroked="f" strokeweight="0">
                      <v:stroke miterlimit="83231f" joinstyle="miter"/>
                      <v:path arrowok="t" textboxrect="0,0,48222,107759"/>
                    </v:shape>
                    <v:shape id="Shape 38" o:spid="_x0000_s1051" style="position:absolute;left:17176;top:610;width:273;height:1626;visibility:visible;mso-wrap-style:square;v-text-anchor:top" coordsize="27293,162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" path="m2870,l19292,v5537,,8001,2502,8001,8141l27293,159245v,2083,-1233,3340,-3290,3340l4928,162585v-2058,,-3289,-1257,-3289,-3340l1639,20638c1639,11049,,7290,,3340,,1461,1029,,2870,xe" fillcolor="#515152" stroked="f" strokeweight="0">
                      <v:stroke miterlimit="83231f" joinstyle="miter"/>
                      <v:path arrowok="t" textboxrect="0,0,27293,162585"/>
                    </v:shape>
                    <v:shape id="Shape 39" o:spid="_x0000_s1052" style="position:absolute;left:17618;top:856;width:743;height:1397;visibility:visible;mso-wrap-style:square;v-text-anchor:top" coordsize="74270,1396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" path="m33427,r4521,c39802,,40818,1461,40818,3124r,28562l64008,31686v2058,,3074,1245,3074,2922l67082,52311v,1677,-1422,2718,-3074,2718l46558,55029v-2870,,-4711,-216,-6133,-635l40425,100876v,9169,3060,15850,12293,15850c56820,116726,59499,115468,62573,114224v1854,-838,3087,-1042,4115,1041l73241,128397v1029,1664,,2718,-1638,3950c65849,136525,56820,139649,47396,139649v-19913,,-32422,-12916,-32422,-35852l14974,55029r-12104,c1219,55029,,53772,,52108l,46901c,44818,,44183,1639,42939,15583,33350,21743,25844,29325,3124,30163,1664,31382,,33427,xe" fillcolor="#515152" stroked="f" strokeweight="0">
                      <v:stroke miterlimit="83231f" joinstyle="miter"/>
                      <v:path arrowok="t" textboxrect="0,0,74270,139649"/>
                    </v:shape>
                    <v:shape id="Shape 40" o:spid="_x0000_s1053" style="position:absolute;left:18541;top:610;width:1024;height:1626;visibility:visible;mso-wrap-style:square;v-text-anchor:top" coordsize="102387,162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" path="m2870,l19291,v5525,,8001,2515,8001,8141l27292,73381c34683,63779,45961,54826,62992,54826v20929,,37960,13335,37960,39192l100952,143408v,6262,610,10834,1029,15215c102387,160706,101562,162585,99923,162585r-17844,c77762,162585,75502,159461,75502,155283r,-55232c75502,87135,67716,77762,53339,77762v-11899,,-20510,7074,-26047,15824l27292,159245v,1258,-419,2083,-1028,2718c25653,162370,25032,162585,24422,162585r-19901,c3899,162585,3289,162370,2654,161963v-609,-635,-1016,-1460,-1016,-2718l1638,20638c1638,11062,,7303,,3340,,1461,1029,,2870,xe" fillcolor="#515152" stroked="f" strokeweight="0">
                      <v:stroke miterlimit="83231f" joinstyle="miter"/>
                      <v:path arrowok="t" textboxrect="0,0,102387,162585"/>
                    </v:shape>
                    <v:shape id="Shape 41" o:spid="_x0000_s1054" style="position:absolute;left:4681;top:2791;width:574;height:526;visibility:visible;mso-wrap-style:square;v-text-anchor:top" coordsize="57391,5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" path="m737,l5842,v470,,724,203,927,610l28664,41046,50559,610c50826,203,51092,,51550,r5042,c57188,,57391,406,57391,876r,50750c57391,52172,57125,52565,56528,52565r-4978,c50889,52565,50622,52235,50622,51626r,-38481l29997,51359v-342,533,-609,736,-1130,736l28537,52095v-533,,-800,-203,-1130,-736l6769,13208r,38418c6769,52172,6439,52565,5906,52565r-4966,c330,52565,,52235,,51626l,876c,406,203,,737,xe" fillcolor="#515152" stroked="f" strokeweight="0">
                      <v:stroke miterlimit="83231f" joinstyle="miter"/>
                      <v:path arrowok="t" textboxrect="0,0,57391,52565"/>
                    </v:shape>
                    <v:shape id="Shape 42" o:spid="_x0000_s1055" style="position:absolute;left:5556;top:2787;width:266;height:535;visibility:visible;mso-wrap-style:square;v-text-anchor:top" coordsize="26537,535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" path="m26530,r7,3l26537,6670r-7,-2c14795,6668,6896,15837,6896,26759v,10922,7899,20079,19634,20079l26537,46835r,6680l26530,53518c11138,53518,,41516,,26759,,12001,11138,,26530,xe" fillcolor="#515152" stroked="f" strokeweight="0">
                      <v:stroke miterlimit="83231f" joinstyle="miter"/>
                      <v:path arrowok="t" textboxrect="0,0,26537,53518"/>
                    </v:shape>
                    <v:shape id="Shape 43" o:spid="_x0000_s1056" style="position:absolute;left:5822;top:2787;width:265;height:535;visibility:visible;mso-wrap-style:square;v-text-anchor:top" coordsize="26536,53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" path="m,l19042,7843v4710,4845,7494,11535,7494,18913c26536,34135,23752,40825,19042,45670l,53512,,46832,14222,40891v3444,-3654,5418,-8674,5418,-14135c19640,21295,17666,16256,14222,12591l,6668,,xe" fillcolor="#515152" stroked="f" strokeweight="0">
                      <v:stroke miterlimit="83231f" joinstyle="miter"/>
                      <v:path arrowok="t" textboxrect="0,0,26536,53512"/>
                    </v:shape>
                    <v:shape id="Shape 44" o:spid="_x0000_s1057" style="position:absolute;left:6373;top:2791;width:196;height:526;visibility:visible;mso-wrap-style:square;v-text-anchor:top" coordsize="19507,5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" path="m864,l19507,r,6198l6769,6198r,23520l19507,29718r,6210l6769,35928r,15761c6769,52159,6439,52565,5969,52565r-5182,c267,52565,,52235,,51689l,876c,343,267,,864,xe" fillcolor="#515152" stroked="f" strokeweight="0">
                      <v:stroke miterlimit="83231f" joinstyle="miter"/>
                      <v:path arrowok="t" textboxrect="0,0,19507,52565"/>
                    </v:shape>
                    <v:shape id="Shape 45" o:spid="_x0000_s1058" style="position:absolute;left:6569;top:2791;width:197;height:526;visibility:visible;mso-wrap-style:square;v-text-anchor:top" coordsize="19697,5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" path="m,l1130,c13868,,19494,9030,19494,17932v,6998,-3441,14008,-10998,16777l19240,51219v457,737,203,1346,-724,1346l13792,52565v-661,,-1054,-203,-1461,-800l2184,35928,,35928,,29718r1193,c8953,29718,12738,24320,12738,17932,12738,11595,8953,6198,1193,6198l,6198,,xe" fillcolor="#515152" stroked="f" strokeweight="0">
                      <v:stroke miterlimit="83231f" joinstyle="miter"/>
                      <v:path arrowok="t" textboxrect="0,0,19697,52565"/>
                    </v:shape>
                    <v:shape id="Shape 46" o:spid="_x0000_s1059" style="position:absolute;left:7051;top:2791;width:337;height:526;visibility:visible;mso-wrap-style:square;v-text-anchor:top" coordsize="33642,5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" path="m876,l32055,v596,,927,343,927,876l32982,5321v,610,-331,877,-927,877l6782,6198r,16649l25679,22847v597,,928,267,928,940l26607,28105v,673,-255,940,-928,940l6782,29045r,17323l32791,46368v521,,851,343,851,876l33642,51689v,546,-267,876,-851,876l876,52565c343,52565,,52172,,51689l,876c,343,279,,876,xe" fillcolor="#515152" stroked="f" strokeweight="0">
                      <v:stroke miterlimit="83231f" joinstyle="miter"/>
                      <v:path arrowok="t" textboxrect="0,0,33642,52565"/>
                    </v:shape>
                    <v:shape id="Shape 47" o:spid="_x0000_s1060" style="position:absolute;left:8029;top:2791;width:357;height:526;visibility:visible;mso-wrap-style:square;v-text-anchor:top" coordsize="35763,5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" path="m927,l34900,v533,,863,279,863,876l35763,5334v,533,-330,864,-863,864l21158,6198r,45504c21158,52172,20828,52565,20295,52565r-5093,c14668,52565,14326,52235,14326,51702r,-45504l927,6198c330,6198,,5931,,5334l,940c,343,330,,927,xe" fillcolor="#515152" stroked="f" strokeweight="0">
                      <v:stroke miterlimit="83231f" joinstyle="miter"/>
                      <v:path arrowok="t" textboxrect="0,0,35763,52565"/>
                    </v:shape>
                    <v:shape id="Shape 48" o:spid="_x0000_s1061" style="position:absolute;left:8666;top:2791;width:436;height:526;visibility:visible;mso-wrap-style:square;v-text-anchor:top" coordsize="43662,5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" path="m864,l5905,v534,,877,343,877,876l6782,22847r30111,l36893,876c36893,343,37160,,37693,r5106,c43332,,43662,343,43662,876r,50826c43662,52172,43332,52565,42863,52565r-5170,c37160,52565,36893,52235,36893,51702r,-22644l6782,29058r,22644c6782,52172,6439,52565,5981,52565r-5181,c279,52565,,52235,,51702l,876c,343,279,,864,xe" fillcolor="#515152" stroked="f" strokeweight="0">
                      <v:stroke miterlimit="83231f" joinstyle="miter"/>
                      <v:path arrowok="t" textboxrect="0,0,43662,52565"/>
                    </v:shape>
                    <v:shape id="Shape 49" o:spid="_x0000_s1062" style="position:absolute;left:9368;top:2791;width:255;height:526;visibility:visible;mso-wrap-style:square;v-text-anchor:top" coordsize="25514,5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" path="m24028,r1486,l25514,10995,13271,38481r12243,l25514,44145r-14757,l7569,51359v-330,800,-597,1206,-1130,1206l1003,52565c470,52565,,52095,406,51283l23025,737c23228,330,23558,,24028,xe" fillcolor="#515152" stroked="f" strokeweight="0">
                      <v:stroke miterlimit="83231f" joinstyle="miter"/>
                      <v:path arrowok="t" textboxrect="0,0,25514,52565"/>
                    </v:shape>
                    <v:shape id="Shape 50" o:spid="_x0000_s1063" style="position:absolute;left:9623;top:2791;width:256;height:526;visibility:visible;mso-wrap-style:square;v-text-anchor:top" coordsize="25514,5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" path="m,l1498,v458,,788,330,991,737l25184,51283v330,812,-127,1282,-660,1282l19139,52565v-584,,-864,-406,-1194,-1206l14770,44145,,44145,,38481r12243,l38,10909,,10995,,xe" fillcolor="#515152" stroked="f" strokeweight="0">
                      <v:stroke miterlimit="83231f" joinstyle="miter"/>
                      <v:path arrowok="t" textboxrect="0,0,25514,52565"/>
                    </v:shape>
                    <v:shape id="Shape 51" o:spid="_x0000_s1064" style="position:absolute;left:10153;top:2791;width:443;height:526;visibility:visible;mso-wrap-style:square;v-text-anchor:top" coordsize="44323,5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" path="m736,l6109,v596,,990,279,1384,813l37554,41250r,-40374c37554,406,37821,,38354,r5105,c44056,,44323,343,44323,876r,50889c44323,52235,44056,52565,43523,52565r-5309,c37617,52565,37224,52299,36830,51765l6769,10719r,40983c6769,52172,6439,52565,5981,52565r-5181,c267,52565,,52235,,51702l,813c,343,267,,736,xe" fillcolor="#515152" stroked="f" strokeweight="0">
                      <v:stroke miterlimit="83231f" joinstyle="miter"/>
                      <v:path arrowok="t" textboxrect="0,0,44323,52565"/>
                    </v:shape>
                    <v:shape id="Shape 52" o:spid="_x0000_s1065" style="position:absolute;left:11286;top:2791;width:574;height:526;visibility:visible;mso-wrap-style:square;v-text-anchor:top" coordsize="57391,5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" path="m737,l5842,v470,,724,203,927,610l28664,41046,50559,610c50826,203,51092,,51550,r5042,c57188,,57391,406,57391,876r,50750c57391,52172,57125,52565,56528,52565r-4978,c50889,52565,50622,52235,50622,51626r,-38481l29997,51359v-342,533,-609,736,-1130,736l28537,52095v-533,,-800,-203,-1130,-736l6769,13208r,38418c6769,52172,6439,52565,5906,52565r-4966,c330,52565,,52235,,51626l,876c,406,203,,737,xe" fillcolor="#515152" stroked="f" strokeweight="0">
                      <v:stroke miterlimit="83231f" joinstyle="miter"/>
                      <v:path arrowok="t" textboxrect="0,0,57391,52565"/>
                    </v:shape>
                    <v:shape id="Shape 53" o:spid="_x0000_s1066" style="position:absolute;left:12166;top:2791;width:336;height:526;visibility:visible;mso-wrap-style:square;v-text-anchor:top" coordsize="33642,5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" path="m876,l32055,v596,,927,343,927,876l32982,5321v,610,-331,877,-927,877l6782,6198r,16649l25679,22847v597,,927,267,927,940l26606,28105v,673,-253,940,-927,940l6782,29045r,17323l32791,46368v521,,851,343,851,876l33642,51689v,546,-267,876,-851,876l876,52565c343,52565,,52172,,51689l,876c,343,279,,876,xe" fillcolor="#515152" stroked="f" strokeweight="0">
                      <v:stroke miterlimit="83231f" joinstyle="miter"/>
                      <v:path arrowok="t" textboxrect="0,0,33642,52565"/>
                    </v:shape>
                    <v:shape id="Shape 54" o:spid="_x0000_s1067" style="position:absolute;left:12783;top:2791;width:229;height:526;visibility:visible;mso-wrap-style:square;v-text-anchor:top" coordsize="22899,52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" path="m877,l18783,r4116,1584l22899,7641,19177,6198r-12395,l6782,46368r12395,l22899,44926r,6126l18986,52578r-18185,c280,52578,,52235,,51702l,876c,343,280,,877,xe" fillcolor="#515152" stroked="f" strokeweight="0">
                      <v:stroke miterlimit="83231f" joinstyle="miter"/>
                      <v:path arrowok="t" textboxrect="0,0,22899,52578"/>
                    </v:shape>
                    <v:shape id="Shape 55" o:spid="_x0000_s1068" style="position:absolute;left:13012;top:2807;width:230;height:495;visibility:visible;mso-wrap-style:square;v-text-anchor:top" coordsize="22961,49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" path="m,l16239,6250v4497,4803,6722,11375,6722,18455c22961,31747,20720,38319,16240,43131l,49468,,43342,11103,39040v3324,-3588,5013,-8607,5013,-14335c16084,18977,14412,13954,11103,10364l,6057,,xe" fillcolor="#515152" stroked="f" strokeweight="0">
                      <v:stroke miterlimit="83231f" joinstyle="miter"/>
                      <v:path arrowok="t" textboxrect="0,0,22961,49468"/>
                    </v:shape>
                    <v:shape id="Shape 56" o:spid="_x0000_s1069" style="position:absolute;left:13512;top:2791;width:68;height:526;visibility:visible;mso-wrap-style:square;v-text-anchor:top" coordsize="6769,5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" path="m864,l5906,v533,,863,330,863,864l6769,51689v,470,-330,876,-787,876l800,52565c267,52565,,52222,,51689l,864c,330,267,,864,xe" fillcolor="#515152" stroked="f" strokeweight="0">
                      <v:stroke miterlimit="83231f" joinstyle="miter"/>
                      <v:path arrowok="t" textboxrect="0,0,6769,52565"/>
                    </v:shape>
                    <v:shape id="Shape 57" o:spid="_x0000_s1070" style="position:absolute;left:13866;top:2787;width:467;height:535;visibility:visible;mso-wrap-style:square;v-text-anchor:top" coordsize="46634,535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" path="m26936,v7430,,14123,2769,19038,7747c46571,8357,46634,8826,46241,9169r-3721,3429c42063,13005,41732,13005,41199,12535,38481,9779,34163,6668,27063,6668,14592,6668,6896,16447,6896,26759v,10312,7696,20079,20167,20079c34303,46838,38481,43739,41199,40983v533,-470,864,-470,1321,-76l46241,44348v393,343,330,813,-267,1423c41059,50749,34366,53518,26936,53518,11608,53518,,42126,,26759,,11392,11608,,26936,xe" fillcolor="#515152" stroked="f" strokeweight="0">
                      <v:stroke miterlimit="83231f" joinstyle="miter"/>
                      <v:path arrowok="t" textboxrect="0,0,46634,53518"/>
                    </v:shape>
                    <v:shape id="Shape 58" o:spid="_x0000_s1071" style="position:absolute;left:14631;top:2791;width:68;height:526;visibility:visible;mso-wrap-style:square;v-text-anchor:top" coordsize="6769,5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" path="m864,l5906,v533,,863,330,863,864l6769,51689v,470,-330,876,-787,876l800,52565c267,52565,,52222,,51689l,864c,330,267,,864,xe" fillcolor="#515152" stroked="f" strokeweight="0">
                      <v:stroke miterlimit="83231f" joinstyle="miter"/>
                      <v:path arrowok="t" textboxrect="0,0,6769,52565"/>
                    </v:shape>
                    <v:shape id="Shape 59" o:spid="_x0000_s1072" style="position:absolute;left:15005;top:2791;width:443;height:526;visibility:visible;mso-wrap-style:square;v-text-anchor:top" coordsize="44323,5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" path="m736,l6109,v597,,990,279,1384,813l37554,41250r,-40374c37554,406,37820,,38354,r5105,c44056,,44323,343,44323,876r,50889c44323,52235,44056,52565,43523,52565r-5309,c37617,52565,37223,52299,36830,51765l6769,10719r,40983c6769,52172,6439,52565,5982,52565r-5182,c267,52565,,52235,,51702l,813c,343,267,,736,xe" fillcolor="#515152" stroked="f" strokeweight="0">
                      <v:stroke miterlimit="83231f" joinstyle="miter"/>
                      <v:path arrowok="t" textboxrect="0,0,44323,52565"/>
                    </v:shape>
                    <v:shape id="Shape 60" o:spid="_x0000_s1073" style="position:absolute;left:15754;top:2791;width:337;height:526;visibility:visible;mso-wrap-style:square;v-text-anchor:top" coordsize="33642,5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" path="m876,l32055,v596,,927,343,927,876l32982,5321v,610,-331,877,-927,877l6782,6198r,16649l25679,22847v597,,927,267,927,940l26606,28105v,673,-253,940,-927,940l6782,29045r,17323l32791,46368v521,,851,343,851,876l33642,51689v,546,-267,876,-851,876l876,52565c343,52565,,52172,,51689l,876c,343,279,,876,xe" fillcolor="#515152" stroked="f" strokeweight="0">
                      <v:stroke miterlimit="83231f" joinstyle="miter"/>
                      <v:path arrowok="t" textboxrect="0,0,33642,52565"/>
                    </v:shape>
                    <v:shape id="Shape 61" o:spid="_x0000_s1074" style="position:absolute;left:16352;top:3240;width:81;height:83;visibility:visible;mso-wrap-style:square;v-text-anchor:top" coordsize="809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" path="m4039,c6236,,8090,1816,8090,4039v,2286,-1854,4178,-4051,4178c1791,8217,,6325,,4039,,1816,1791,,4039,xe" fillcolor="#515152" stroked="f" strokeweight="0">
                      <v:stroke miterlimit="83231f" joinstyle="miter"/>
                      <v:path arrowok="t" textboxrect="0,0,8090,8217"/>
                    </v:shape>
                    <v:shape id="Shape 62" o:spid="_x0000_s1075" style="position:absolute;left:17122;top:2791;width:314;height:526;visibility:visible;mso-wrap-style:square;v-text-anchor:top" coordsize="31318,5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" path="m864,l5906,v533,,863,343,863,876l6769,46368r23686,c30988,46368,31318,46634,31318,47244r,4445c31318,52235,30988,52565,30455,52565r-29667,c267,52565,,52235,,51689l,876c,343,267,,864,xe" fillcolor="#515152" stroked="f" strokeweight="0">
                      <v:stroke miterlimit="83231f" joinstyle="miter"/>
                      <v:path arrowok="t" textboxrect="0,0,31318,52565"/>
                    </v:shape>
                    <v:shape id="Shape 63" o:spid="_x0000_s1076" style="position:absolute;left:17732;top:2791;width:68;height:526;visibility:visible;mso-wrap-style:square;v-text-anchor:top" coordsize="6769,5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" path="m864,l5906,v533,,863,330,863,864l6769,51689v,470,-330,876,-787,876l800,52565c267,52565,,52222,,51689l,864c,330,267,,864,xe" fillcolor="#515152" stroked="f" strokeweight="0">
                      <v:stroke miterlimit="83231f" joinstyle="miter"/>
                      <v:path arrowok="t" textboxrect="0,0,6769,52565"/>
                    </v:shape>
                    <v:shape id="Shape 64" o:spid="_x0000_s1077" style="position:absolute;left:18128;top:2791;width:334;height:526;visibility:visible;mso-wrap-style:square;v-text-anchor:top" coordsize="33375,5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" path="m864,l32448,v597,,927,343,927,876l33375,5334v,597,-330,864,-927,864l6769,6198r,16649l25679,22847v597,,927,267,927,940l26606,28105v,673,-267,953,-927,953l6769,29058r,22644c6769,52172,6439,52565,5905,52565r-5041,c330,52565,,52172,,51702l,876c,343,267,,864,xe" fillcolor="#515152" stroked="f" strokeweight="0">
                      <v:stroke miterlimit="83231f" joinstyle="miter"/>
                      <v:path arrowok="t" textboxrect="0,0,33375,52565"/>
                    </v:shape>
                    <v:shape id="Shape 65" o:spid="_x0000_s1078" style="position:absolute;left:18760;top:2791;width:336;height:526;visibility:visible;mso-wrap-style:square;v-text-anchor:top" coordsize="33642,5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" path="m876,l32055,v596,,927,343,927,876l32982,5321v,610,-331,877,-927,877l6782,6198r,16649l25679,22847v597,,927,267,927,940l26606,28105v,673,-253,940,-927,940l6782,29045r,17323l32791,46368v521,,851,343,851,876l33642,51689v,546,-267,876,-851,876l876,52565c343,52565,,52172,,51689l,876c,343,279,,876,xe" fillcolor="#515152" stroked="f" strokeweight="0">
                      <v:stroke miterlimit="83231f" joinstyle="miter"/>
                      <v:path arrowok="t" textboxrect="0,0,33642,52565"/>
                    </v:shape>
                    <v:shape id="Shape 66" o:spid="_x0000_s1079" style="position:absolute;left:19380;top:3240;width:81;height:83;visibility:visible;mso-wrap-style:square;v-text-anchor:top" coordsize="809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" path="m4039,c6236,,8090,1816,8090,4039v,2286,-1854,4178,-4051,4178c1791,8217,,6325,,4039,,1816,1791,,4039,xe" fillcolor="#515152" stroked="f" strokeweight="0">
                      <v:stroke miterlimit="83231f" joinstyle="miter"/>
                      <v:path arrowok="t" textboxrect="0,0,8090,8217"/>
                    </v:shape>
                    <w10:wrap anchory="page"/>
                  </v:group>
                </w:pict>
              </mc:Fallback>
            </mc:AlternateContent>
          </w:r>
        </w:p>
      </w:tc>
    </w:tr>
  </w:tbl>
  <w:p w14:paraId="2555ABDF" w14:textId="69533E2C" w:rsidR="003C6002" w:rsidRDefault="00FD43AC">
    <w:pPr>
      <w:pStyle w:val="Header"/>
    </w:pPr>
    <w:r>
      <w:rPr>
        <w:rFonts w:ascii="Calibri" w:eastAsia="Calibri" w:hAnsi="Calibri" w:cs="Calibri"/>
        <w:noProof/>
        <w:color w:val="000000"/>
      </w:rPr>
      <mc:AlternateContent>
        <mc:Choice Requires="wpg">
          <w:drawing>
            <wp:inline distT="0" distB="0" distL="0" distR="0" wp14:anchorId="2FE5F2B5" wp14:editId="3B2824E5">
              <wp:extent cx="6522720" cy="221560"/>
              <wp:effectExtent l="0" t="0" r="0" b="0"/>
              <wp:docPr id="760" name="Group 760"/>
              <wp:cNvGraphicFramePr/>
              <a:graphic xmlns:a="http://schemas.openxmlformats.org/drawingml/2006/main">
                <a:graphicData uri="http://schemas.microsoft.com/office/word/2010/wordprocessingGroup">
                  <wpg:wgp>
                    <wpg:cNvGrpSpPr/>
                    <wpg:grpSpPr>
                      <a:xfrm>
                        <a:off x="0" y="0"/>
                        <a:ext cx="6522720" cy="221560"/>
                        <a:chOff x="0" y="0"/>
                        <a:chExt cx="7425804" cy="12700"/>
                      </a:xfrm>
                    </wpg:grpSpPr>
                    <wps:wsp>
                      <wps:cNvPr id="67" name="Shape 67"/>
                      <wps:cNvSpPr/>
                      <wps:spPr>
                        <a:xfrm>
                          <a:off x="0" y="0"/>
                          <a:ext cx="7425804" cy="0"/>
                        </a:xfrm>
                        <a:custGeom>
                          <a:avLst/>
                          <a:gdLst/>
                          <a:ahLst/>
                          <a:cxnLst/>
                          <a:rect l="0" t="0" r="0" b="0"/>
                          <a:pathLst>
                            <a:path w="7425804">
                              <a:moveTo>
                                <a:pt x="0" y="0"/>
                              </a:moveTo>
                              <a:lnTo>
                                <a:pt x="7425804" y="0"/>
                              </a:lnTo>
                            </a:path>
                          </a:pathLst>
                        </a:custGeom>
                        <a:ln w="12700" cap="flat">
                          <a:miter lim="127000"/>
                        </a:ln>
                      </wps:spPr>
                      <wps:style>
                        <a:lnRef idx="1">
                          <a:srgbClr val="007AB5"/>
                        </a:lnRef>
                        <a:fillRef idx="0">
                          <a:srgbClr val="000000">
                            <a:alpha val="0"/>
                          </a:srgbClr>
                        </a:fillRef>
                        <a:effectRef idx="0">
                          <a:scrgbClr r="0" g="0" b="0"/>
                        </a:effectRef>
                        <a:fontRef idx="none"/>
                      </wps:style>
                      <wps:bodyPr/>
                    </wps:wsp>
                  </wpg:wgp>
                </a:graphicData>
              </a:graphic>
            </wp:inline>
          </w:drawing>
        </mc:Choice>
        <mc:Fallback xmlns:w16cei="http://schemas.microsoft.com/office/word/2026/wordml/cei">
          <w:pict>
            <v:group w14:anchorId="308BCE06" id="Group 760" o:spid="_x0000_s1026" style="width:513.6pt;height:17.45pt;mso-position-horizontal-relative:char;mso-position-vertical-relative:line" coordsize="7425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">
              <v:shape id="Shape 67" o:spid="_x0000_s1027" style="position:absolute;width:74258;height:0;visibility:visible;mso-wrap-style:square;v-text-anchor:top" coordsize="74258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" path="m,l7425804,e" filled="f" strokecolor="#007ab5" strokeweight="1pt">
                <v:stroke miterlimit="83231f" joinstyle="miter"/>
                <v:path arrowok="t" textboxrect="0,0,7425804,0"/>
              </v:shap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31C6B"/>
    <w:multiLevelType w:val="multilevel"/>
    <w:tmpl w:val="537E807C"/>
    <w:lvl w:ilvl="0">
      <w:start w:val="1"/>
      <w:numFmt w:val="decimal"/>
      <w:lvlText w:val="%1."/>
      <w:lvlJc w:val="left"/>
      <w:pPr>
        <w:ind w:left="360" w:hanging="360"/>
      </w:pPr>
      <w:rPr>
        <w:b/>
        <w:i w:val="0"/>
      </w:rPr>
    </w:lvl>
    <w:lvl w:ilvl="1">
      <w:start w:val="1"/>
      <w:numFmt w:val="decimal"/>
      <w:lvlText w:val="%1.%2."/>
      <w:lvlJc w:val="left"/>
      <w:pPr>
        <w:ind w:left="1332" w:hanging="432"/>
      </w:pPr>
      <w:rPr>
        <w:i w:val="0"/>
      </w:rPr>
    </w:lvl>
    <w:lvl w:ilvl="2">
      <w:start w:val="1"/>
      <w:numFmt w:val="decimal"/>
      <w:lvlText w:val="%3."/>
      <w:lvlJc w:val="left"/>
      <w:pPr>
        <w:ind w:left="1080" w:hanging="360"/>
      </w:pPr>
      <w:rPr>
        <w:rFonts w:asciiTheme="minorHAnsi" w:eastAsiaTheme="minorHAnsi" w:hAnsiTheme="minorHAnsi" w:cstheme="minorHAnsi"/>
        <w:b/>
        <w:bCs w:val="0"/>
        <w:i w:val="0"/>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752E53"/>
    <w:multiLevelType w:val="hybridMultilevel"/>
    <w:tmpl w:val="DD9C5F14"/>
    <w:lvl w:ilvl="0" w:tplc="FFFFFFFF">
      <w:start w:val="1"/>
      <w:numFmt w:val="lowerLetter"/>
      <w:lvlText w:val="%1."/>
      <w:lvlJc w:val="left"/>
      <w:pPr>
        <w:ind w:left="1080" w:hanging="360"/>
      </w:pPr>
      <w:rPr>
        <w:rFonts w:ascii="Arial" w:eastAsia="Arial" w:hAnsi="Arial" w:cs="Arial" w:hint="default"/>
        <w:b w:val="0"/>
        <w:bCs w:val="0"/>
        <w:i w:val="0"/>
        <w:iCs w:val="0"/>
        <w:w w:val="100"/>
        <w:sz w:val="24"/>
        <w:szCs w:val="24"/>
      </w:rPr>
    </w:lvl>
    <w:lvl w:ilvl="1" w:tplc="FFFFFFFF" w:tentative="1">
      <w:start w:val="1"/>
      <w:numFmt w:val="lowerLetter"/>
      <w:lvlText w:val="%2."/>
      <w:lvlJc w:val="left"/>
      <w:pPr>
        <w:ind w:left="1800" w:hanging="360"/>
      </w:pPr>
    </w:lvl>
    <w:lvl w:ilvl="2" w:tplc="04090015">
      <w:start w:val="1"/>
      <w:numFmt w:val="upperLetter"/>
      <w:lvlText w:val="%3."/>
      <w:lvlJc w:val="left"/>
      <w:pPr>
        <w:ind w:left="2700" w:hanging="36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87766C2"/>
    <w:multiLevelType w:val="multilevel"/>
    <w:tmpl w:val="BF9EC848"/>
    <w:lvl w:ilvl="0">
      <w:start w:val="7"/>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3" w15:restartNumberingAfterBreak="0">
    <w:nsid w:val="08846251"/>
    <w:multiLevelType w:val="hybridMultilevel"/>
    <w:tmpl w:val="C87261FE"/>
    <w:lvl w:ilvl="0" w:tplc="9D50AD9C">
      <w:start w:val="5"/>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5C5A85"/>
    <w:multiLevelType w:val="hybridMultilevel"/>
    <w:tmpl w:val="6F4043C2"/>
    <w:lvl w:ilvl="0" w:tplc="8202E56E">
      <w:start w:val="5"/>
      <w:numFmt w:val="decimal"/>
      <w:lvlText w:val="%1."/>
      <w:lvlJc w:val="left"/>
      <w:pPr>
        <w:ind w:left="540" w:hanging="360"/>
      </w:pPr>
      <w:rPr>
        <w:rFonts w:hint="default"/>
        <w:b/>
        <w:i w:val="0"/>
        <w:color w:val="181717"/>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 w15:restartNumberingAfterBreak="0">
    <w:nsid w:val="150B76E8"/>
    <w:multiLevelType w:val="hybridMultilevel"/>
    <w:tmpl w:val="4808A9D2"/>
    <w:lvl w:ilvl="0" w:tplc="6D26AAC2">
      <w:start w:val="3"/>
      <w:numFmt w:val="decimal"/>
      <w:lvlText w:val="%1."/>
      <w:lvlJc w:val="left"/>
      <w:pPr>
        <w:ind w:left="720" w:hanging="360"/>
      </w:pPr>
      <w:rPr>
        <w:rFonts w:hint="default"/>
        <w:b/>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450AB2"/>
    <w:multiLevelType w:val="hybridMultilevel"/>
    <w:tmpl w:val="FB22CDA6"/>
    <w:lvl w:ilvl="0" w:tplc="66FA13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80683A"/>
    <w:multiLevelType w:val="multilevel"/>
    <w:tmpl w:val="AE30E63C"/>
    <w:lvl w:ilvl="0">
      <w:start w:val="12"/>
      <w:numFmt w:val="decimal"/>
      <w:lvlText w:val="%1"/>
      <w:lvlJc w:val="left"/>
      <w:pPr>
        <w:ind w:left="660" w:hanging="660"/>
      </w:pPr>
      <w:rPr>
        <w:rFonts w:hint="default"/>
        <w:color w:val="auto"/>
      </w:rPr>
    </w:lvl>
    <w:lvl w:ilvl="1">
      <w:start w:val="5"/>
      <w:numFmt w:val="decimal"/>
      <w:lvlText w:val="%1.%2"/>
      <w:lvlJc w:val="left"/>
      <w:pPr>
        <w:ind w:left="1020" w:hanging="660"/>
      </w:pPr>
      <w:rPr>
        <w:rFonts w:hint="default"/>
        <w:color w:val="auto"/>
      </w:rPr>
    </w:lvl>
    <w:lvl w:ilvl="2">
      <w:start w:val="1"/>
      <w:numFmt w:val="upperLetter"/>
      <w:lvlText w:val="%3."/>
      <w:lvlJc w:val="left"/>
      <w:pPr>
        <w:ind w:left="1440" w:hanging="720"/>
      </w:pPr>
      <w:rPr>
        <w:rFonts w:ascii="Calibri" w:eastAsia="Calibri" w:hAnsi="Calibri" w:cs="Calibri"/>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8" w15:restartNumberingAfterBreak="0">
    <w:nsid w:val="1D742B19"/>
    <w:multiLevelType w:val="multilevel"/>
    <w:tmpl w:val="334AECA2"/>
    <w:lvl w:ilvl="0">
      <w:start w:val="12"/>
      <w:numFmt w:val="decimal"/>
      <w:lvlText w:val="%1"/>
      <w:lvlJc w:val="left"/>
      <w:pPr>
        <w:ind w:left="660" w:hanging="660"/>
      </w:pPr>
      <w:rPr>
        <w:rFonts w:hint="default"/>
        <w:color w:val="auto"/>
      </w:rPr>
    </w:lvl>
    <w:lvl w:ilvl="1">
      <w:start w:val="5"/>
      <w:numFmt w:val="decimal"/>
      <w:lvlText w:val="%1.%2"/>
      <w:lvlJc w:val="left"/>
      <w:pPr>
        <w:ind w:left="840" w:hanging="660"/>
      </w:pPr>
      <w:rPr>
        <w:rFonts w:hint="default"/>
        <w:color w:val="auto"/>
      </w:rPr>
    </w:lvl>
    <w:lvl w:ilvl="2">
      <w:start w:val="1"/>
      <w:numFmt w:val="decimal"/>
      <w:lvlText w:val="%1.%2.%3"/>
      <w:lvlJc w:val="left"/>
      <w:pPr>
        <w:ind w:left="1080" w:hanging="720"/>
      </w:pPr>
      <w:rPr>
        <w:rFonts w:hint="default"/>
        <w:color w:val="auto"/>
      </w:rPr>
    </w:lvl>
    <w:lvl w:ilvl="3">
      <w:start w:val="1"/>
      <w:numFmt w:val="decimal"/>
      <w:lvlText w:val="%1.%2.%3.%4"/>
      <w:lvlJc w:val="left"/>
      <w:pPr>
        <w:ind w:left="1260" w:hanging="720"/>
      </w:pPr>
      <w:rPr>
        <w:rFonts w:hint="default"/>
        <w:color w:val="auto"/>
      </w:rPr>
    </w:lvl>
    <w:lvl w:ilvl="4">
      <w:start w:val="1"/>
      <w:numFmt w:val="decimal"/>
      <w:lvlText w:val="%1.%2.%3.%4.%5"/>
      <w:lvlJc w:val="left"/>
      <w:pPr>
        <w:ind w:left="1800" w:hanging="1080"/>
      </w:pPr>
      <w:rPr>
        <w:rFonts w:hint="default"/>
        <w:color w:val="auto"/>
      </w:rPr>
    </w:lvl>
    <w:lvl w:ilvl="5">
      <w:start w:val="1"/>
      <w:numFmt w:val="decimal"/>
      <w:lvlText w:val="%1.%2.%3.%4.%5.%6"/>
      <w:lvlJc w:val="left"/>
      <w:pPr>
        <w:ind w:left="1980" w:hanging="1080"/>
      </w:pPr>
      <w:rPr>
        <w:rFonts w:hint="default"/>
        <w:color w:val="auto"/>
      </w:rPr>
    </w:lvl>
    <w:lvl w:ilvl="6">
      <w:start w:val="1"/>
      <w:numFmt w:val="decimal"/>
      <w:lvlText w:val="%1.%2.%3.%4.%5.%6.%7"/>
      <w:lvlJc w:val="left"/>
      <w:pPr>
        <w:ind w:left="2520" w:hanging="1440"/>
      </w:pPr>
      <w:rPr>
        <w:rFonts w:hint="default"/>
        <w:color w:val="auto"/>
      </w:rPr>
    </w:lvl>
    <w:lvl w:ilvl="7">
      <w:start w:val="1"/>
      <w:numFmt w:val="decimal"/>
      <w:lvlText w:val="%1.%2.%3.%4.%5.%6.%7.%8"/>
      <w:lvlJc w:val="left"/>
      <w:pPr>
        <w:ind w:left="2700" w:hanging="1440"/>
      </w:pPr>
      <w:rPr>
        <w:rFonts w:hint="default"/>
        <w:color w:val="auto"/>
      </w:rPr>
    </w:lvl>
    <w:lvl w:ilvl="8">
      <w:start w:val="1"/>
      <w:numFmt w:val="decimal"/>
      <w:lvlText w:val="%1.%2.%3.%4.%5.%6.%7.%8.%9"/>
      <w:lvlJc w:val="left"/>
      <w:pPr>
        <w:ind w:left="3240" w:hanging="1800"/>
      </w:pPr>
      <w:rPr>
        <w:rFonts w:hint="default"/>
        <w:color w:val="auto"/>
      </w:rPr>
    </w:lvl>
  </w:abstractNum>
  <w:abstractNum w:abstractNumId="9" w15:restartNumberingAfterBreak="0">
    <w:nsid w:val="1FAF2C9E"/>
    <w:multiLevelType w:val="multilevel"/>
    <w:tmpl w:val="37E22ED2"/>
    <w:lvl w:ilvl="0">
      <w:start w:val="1"/>
      <w:numFmt w:val="decimal"/>
      <w:lvlText w:val="%1."/>
      <w:lvlJc w:val="left"/>
      <w:pPr>
        <w:ind w:left="360" w:hanging="360"/>
      </w:pPr>
      <w:rPr>
        <w:b/>
        <w:i w:val="0"/>
        <w:sz w:val="28"/>
        <w:szCs w:val="28"/>
      </w:rPr>
    </w:lvl>
    <w:lvl w:ilvl="1">
      <w:start w:val="1"/>
      <w:numFmt w:val="decimal"/>
      <w:lvlText w:val="%1.%2."/>
      <w:lvlJc w:val="left"/>
      <w:pPr>
        <w:ind w:left="1332" w:hanging="432"/>
      </w:pPr>
      <w:rPr>
        <w:i w:val="0"/>
      </w:rPr>
    </w:lvl>
    <w:lvl w:ilvl="2">
      <w:start w:val="1"/>
      <w:numFmt w:val="decimal"/>
      <w:lvlText w:val="%3."/>
      <w:lvlJc w:val="left"/>
      <w:pPr>
        <w:ind w:left="1080" w:hanging="360"/>
      </w:pPr>
      <w:rPr>
        <w:rFonts w:asciiTheme="minorHAnsi" w:eastAsiaTheme="minorHAnsi" w:hAnsiTheme="minorHAnsi" w:cstheme="minorHAnsi"/>
        <w:b/>
        <w:bCs w:val="0"/>
        <w:i w:val="0"/>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2CB7CDC"/>
    <w:multiLevelType w:val="multilevel"/>
    <w:tmpl w:val="37E22ED2"/>
    <w:lvl w:ilvl="0">
      <w:start w:val="1"/>
      <w:numFmt w:val="decimal"/>
      <w:lvlText w:val="%1."/>
      <w:lvlJc w:val="left"/>
      <w:pPr>
        <w:ind w:left="360" w:hanging="360"/>
      </w:pPr>
      <w:rPr>
        <w:b/>
        <w:i w:val="0"/>
        <w:sz w:val="28"/>
        <w:szCs w:val="28"/>
      </w:rPr>
    </w:lvl>
    <w:lvl w:ilvl="1">
      <w:start w:val="1"/>
      <w:numFmt w:val="decimal"/>
      <w:lvlText w:val="%1.%2."/>
      <w:lvlJc w:val="left"/>
      <w:pPr>
        <w:ind w:left="1332" w:hanging="432"/>
      </w:pPr>
      <w:rPr>
        <w:i w:val="0"/>
      </w:rPr>
    </w:lvl>
    <w:lvl w:ilvl="2">
      <w:start w:val="1"/>
      <w:numFmt w:val="decimal"/>
      <w:lvlText w:val="%3."/>
      <w:lvlJc w:val="left"/>
      <w:pPr>
        <w:ind w:left="1080" w:hanging="360"/>
      </w:pPr>
      <w:rPr>
        <w:rFonts w:asciiTheme="minorHAnsi" w:eastAsiaTheme="minorHAnsi" w:hAnsiTheme="minorHAnsi" w:cstheme="minorHAnsi"/>
        <w:b/>
        <w:bCs w:val="0"/>
        <w:i w:val="0"/>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32861A0"/>
    <w:multiLevelType w:val="hybridMultilevel"/>
    <w:tmpl w:val="FC9A5B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58939E6"/>
    <w:multiLevelType w:val="hybridMultilevel"/>
    <w:tmpl w:val="D5BE923C"/>
    <w:lvl w:ilvl="0" w:tplc="44C0D10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001AD9"/>
    <w:multiLevelType w:val="hybridMultilevel"/>
    <w:tmpl w:val="8ECA789E"/>
    <w:lvl w:ilvl="0" w:tplc="C2F0FEDC">
      <w:start w:val="3"/>
      <w:numFmt w:val="decimal"/>
      <w:lvlText w:val="%1."/>
      <w:lvlJc w:val="left"/>
      <w:pPr>
        <w:ind w:left="720" w:hanging="360"/>
      </w:pPr>
      <w:rPr>
        <w:rFonts w:hint="default"/>
        <w:b/>
        <w:bCs/>
        <w:i w:val="0"/>
        <w:iCs/>
        <w:color w:val="181717"/>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F338A2"/>
    <w:multiLevelType w:val="multilevel"/>
    <w:tmpl w:val="D7C43820"/>
    <w:lvl w:ilvl="0">
      <w:start w:val="1"/>
      <w:numFmt w:val="decimal"/>
      <w:lvlText w:val="%1."/>
      <w:lvlJc w:val="left"/>
      <w:pPr>
        <w:ind w:left="360" w:hanging="360"/>
      </w:pPr>
      <w:rPr>
        <w:rFonts w:hint="default"/>
        <w:b/>
        <w:i w:val="0"/>
        <w:sz w:val="26"/>
        <w:szCs w:val="26"/>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504"/>
      </w:pPr>
      <w:rPr>
        <w:rFonts w:hint="default"/>
        <w:b w:val="0"/>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181210B"/>
    <w:multiLevelType w:val="multilevel"/>
    <w:tmpl w:val="FF003EBE"/>
    <w:lvl w:ilvl="0">
      <w:start w:val="4"/>
      <w:numFmt w:val="decimal"/>
      <w:lvlText w:val="%1."/>
      <w:lvlJc w:val="left"/>
      <w:pPr>
        <w:ind w:left="360" w:hanging="360"/>
      </w:pPr>
      <w:rPr>
        <w:rFonts w:hint="default"/>
        <w:b/>
        <w:i w:val="0"/>
        <w:sz w:val="28"/>
        <w:szCs w:val="28"/>
      </w:rPr>
    </w:lvl>
    <w:lvl w:ilvl="1">
      <w:start w:val="1"/>
      <w:numFmt w:val="decimal"/>
      <w:lvlText w:val="%1.%2."/>
      <w:lvlJc w:val="left"/>
      <w:pPr>
        <w:ind w:left="1332" w:hanging="432"/>
      </w:pPr>
      <w:rPr>
        <w:rFonts w:hint="default"/>
        <w:i w:val="0"/>
      </w:rPr>
    </w:lvl>
    <w:lvl w:ilvl="2">
      <w:start w:val="1"/>
      <w:numFmt w:val="decimal"/>
      <w:lvlText w:val="%3."/>
      <w:lvlJc w:val="left"/>
      <w:pPr>
        <w:ind w:left="1080" w:hanging="360"/>
      </w:pPr>
      <w:rPr>
        <w:rFonts w:asciiTheme="minorHAnsi" w:eastAsiaTheme="minorHAnsi" w:hAnsiTheme="minorHAnsi" w:cstheme="minorHAnsi" w:hint="default"/>
        <w:b/>
        <w:bCs w:val="0"/>
        <w:i w:val="0"/>
        <w:i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DF33353"/>
    <w:multiLevelType w:val="hybridMultilevel"/>
    <w:tmpl w:val="97B0E96E"/>
    <w:lvl w:ilvl="0" w:tplc="58344864">
      <w:start w:val="1"/>
      <w:numFmt w:val="upperRoman"/>
      <w:lvlText w:val="%1."/>
      <w:lvlJc w:val="left"/>
      <w:pPr>
        <w:ind w:left="1790" w:hanging="720"/>
      </w:pPr>
      <w:rPr>
        <w:rFonts w:hint="default"/>
      </w:rPr>
    </w:lvl>
    <w:lvl w:ilvl="1" w:tplc="04090019" w:tentative="1">
      <w:start w:val="1"/>
      <w:numFmt w:val="lowerLetter"/>
      <w:lvlText w:val="%2."/>
      <w:lvlJc w:val="left"/>
      <w:pPr>
        <w:ind w:left="2150" w:hanging="360"/>
      </w:pPr>
    </w:lvl>
    <w:lvl w:ilvl="2" w:tplc="0409001B" w:tentative="1">
      <w:start w:val="1"/>
      <w:numFmt w:val="lowerRoman"/>
      <w:lvlText w:val="%3."/>
      <w:lvlJc w:val="right"/>
      <w:pPr>
        <w:ind w:left="2870" w:hanging="180"/>
      </w:pPr>
    </w:lvl>
    <w:lvl w:ilvl="3" w:tplc="0409000F" w:tentative="1">
      <w:start w:val="1"/>
      <w:numFmt w:val="decimal"/>
      <w:lvlText w:val="%4."/>
      <w:lvlJc w:val="left"/>
      <w:pPr>
        <w:ind w:left="3590" w:hanging="360"/>
      </w:pPr>
    </w:lvl>
    <w:lvl w:ilvl="4" w:tplc="04090019" w:tentative="1">
      <w:start w:val="1"/>
      <w:numFmt w:val="lowerLetter"/>
      <w:lvlText w:val="%5."/>
      <w:lvlJc w:val="left"/>
      <w:pPr>
        <w:ind w:left="4310" w:hanging="360"/>
      </w:pPr>
    </w:lvl>
    <w:lvl w:ilvl="5" w:tplc="0409001B" w:tentative="1">
      <w:start w:val="1"/>
      <w:numFmt w:val="lowerRoman"/>
      <w:lvlText w:val="%6."/>
      <w:lvlJc w:val="right"/>
      <w:pPr>
        <w:ind w:left="5030" w:hanging="180"/>
      </w:pPr>
    </w:lvl>
    <w:lvl w:ilvl="6" w:tplc="0409000F" w:tentative="1">
      <w:start w:val="1"/>
      <w:numFmt w:val="decimal"/>
      <w:lvlText w:val="%7."/>
      <w:lvlJc w:val="left"/>
      <w:pPr>
        <w:ind w:left="5750" w:hanging="360"/>
      </w:pPr>
    </w:lvl>
    <w:lvl w:ilvl="7" w:tplc="04090019" w:tentative="1">
      <w:start w:val="1"/>
      <w:numFmt w:val="lowerLetter"/>
      <w:lvlText w:val="%8."/>
      <w:lvlJc w:val="left"/>
      <w:pPr>
        <w:ind w:left="6470" w:hanging="360"/>
      </w:pPr>
    </w:lvl>
    <w:lvl w:ilvl="8" w:tplc="0409001B" w:tentative="1">
      <w:start w:val="1"/>
      <w:numFmt w:val="lowerRoman"/>
      <w:lvlText w:val="%9."/>
      <w:lvlJc w:val="right"/>
      <w:pPr>
        <w:ind w:left="7190" w:hanging="180"/>
      </w:pPr>
    </w:lvl>
  </w:abstractNum>
  <w:abstractNum w:abstractNumId="17" w15:restartNumberingAfterBreak="0">
    <w:nsid w:val="51B60B8E"/>
    <w:multiLevelType w:val="hybridMultilevel"/>
    <w:tmpl w:val="F2B2421C"/>
    <w:lvl w:ilvl="0" w:tplc="A0242FEA">
      <w:start w:val="1"/>
      <w:numFmt w:val="decimal"/>
      <w:lvlText w:val="%1."/>
      <w:lvlJc w:val="left"/>
      <w:pPr>
        <w:ind w:left="248"/>
      </w:pPr>
      <w:rPr>
        <w:rFonts w:ascii="Source Sans Pro" w:eastAsia="Source Sans Pro" w:hAnsi="Source Sans Pro" w:cs="Source Sans Pro"/>
        <w:b/>
        <w:bCs/>
        <w:i w:val="0"/>
        <w:strike w:val="0"/>
        <w:dstrike w:val="0"/>
        <w:color w:val="181717"/>
        <w:sz w:val="22"/>
        <w:szCs w:val="22"/>
        <w:u w:val="none" w:color="000000"/>
        <w:bdr w:val="none" w:sz="0" w:space="0" w:color="auto"/>
        <w:shd w:val="clear" w:color="auto" w:fill="auto"/>
        <w:vertAlign w:val="baseline"/>
      </w:rPr>
    </w:lvl>
    <w:lvl w:ilvl="1" w:tplc="ACF48048">
      <w:start w:val="1"/>
      <w:numFmt w:val="lowerLetter"/>
      <w:lvlText w:val="%2"/>
      <w:lvlJc w:val="left"/>
      <w:pPr>
        <w:ind w:left="1080"/>
      </w:pPr>
      <w:rPr>
        <w:rFonts w:ascii="Source Sans Pro" w:eastAsia="Source Sans Pro" w:hAnsi="Source Sans Pro" w:cs="Source Sans Pro"/>
        <w:b/>
        <w:bCs/>
        <w:i w:val="0"/>
        <w:strike w:val="0"/>
        <w:dstrike w:val="0"/>
        <w:color w:val="181717"/>
        <w:sz w:val="22"/>
        <w:szCs w:val="22"/>
        <w:u w:val="none" w:color="000000"/>
        <w:bdr w:val="none" w:sz="0" w:space="0" w:color="auto"/>
        <w:shd w:val="clear" w:color="auto" w:fill="auto"/>
        <w:vertAlign w:val="baseline"/>
      </w:rPr>
    </w:lvl>
    <w:lvl w:ilvl="2" w:tplc="BBA41790">
      <w:start w:val="1"/>
      <w:numFmt w:val="lowerRoman"/>
      <w:lvlText w:val="%3"/>
      <w:lvlJc w:val="left"/>
      <w:pPr>
        <w:ind w:left="1800"/>
      </w:pPr>
      <w:rPr>
        <w:rFonts w:ascii="Source Sans Pro" w:eastAsia="Source Sans Pro" w:hAnsi="Source Sans Pro" w:cs="Source Sans Pro"/>
        <w:b/>
        <w:bCs/>
        <w:i w:val="0"/>
        <w:strike w:val="0"/>
        <w:dstrike w:val="0"/>
        <w:color w:val="181717"/>
        <w:sz w:val="22"/>
        <w:szCs w:val="22"/>
        <w:u w:val="none" w:color="000000"/>
        <w:bdr w:val="none" w:sz="0" w:space="0" w:color="auto"/>
        <w:shd w:val="clear" w:color="auto" w:fill="auto"/>
        <w:vertAlign w:val="baseline"/>
      </w:rPr>
    </w:lvl>
    <w:lvl w:ilvl="3" w:tplc="6D5E3DF0">
      <w:start w:val="1"/>
      <w:numFmt w:val="decimal"/>
      <w:lvlText w:val="%4"/>
      <w:lvlJc w:val="left"/>
      <w:pPr>
        <w:ind w:left="2520"/>
      </w:pPr>
      <w:rPr>
        <w:rFonts w:ascii="Source Sans Pro" w:eastAsia="Source Sans Pro" w:hAnsi="Source Sans Pro" w:cs="Source Sans Pro"/>
        <w:b/>
        <w:bCs/>
        <w:i w:val="0"/>
        <w:strike w:val="0"/>
        <w:dstrike w:val="0"/>
        <w:color w:val="181717"/>
        <w:sz w:val="22"/>
        <w:szCs w:val="22"/>
        <w:u w:val="none" w:color="000000"/>
        <w:bdr w:val="none" w:sz="0" w:space="0" w:color="auto"/>
        <w:shd w:val="clear" w:color="auto" w:fill="auto"/>
        <w:vertAlign w:val="baseline"/>
      </w:rPr>
    </w:lvl>
    <w:lvl w:ilvl="4" w:tplc="8C0E7A2A">
      <w:start w:val="1"/>
      <w:numFmt w:val="lowerLetter"/>
      <w:lvlText w:val="%5"/>
      <w:lvlJc w:val="left"/>
      <w:pPr>
        <w:ind w:left="3240"/>
      </w:pPr>
      <w:rPr>
        <w:rFonts w:ascii="Source Sans Pro" w:eastAsia="Source Sans Pro" w:hAnsi="Source Sans Pro" w:cs="Source Sans Pro"/>
        <w:b/>
        <w:bCs/>
        <w:i w:val="0"/>
        <w:strike w:val="0"/>
        <w:dstrike w:val="0"/>
        <w:color w:val="181717"/>
        <w:sz w:val="22"/>
        <w:szCs w:val="22"/>
        <w:u w:val="none" w:color="000000"/>
        <w:bdr w:val="none" w:sz="0" w:space="0" w:color="auto"/>
        <w:shd w:val="clear" w:color="auto" w:fill="auto"/>
        <w:vertAlign w:val="baseline"/>
      </w:rPr>
    </w:lvl>
    <w:lvl w:ilvl="5" w:tplc="0FB05922">
      <w:start w:val="1"/>
      <w:numFmt w:val="lowerRoman"/>
      <w:lvlText w:val="%6"/>
      <w:lvlJc w:val="left"/>
      <w:pPr>
        <w:ind w:left="3960"/>
      </w:pPr>
      <w:rPr>
        <w:rFonts w:ascii="Source Sans Pro" w:eastAsia="Source Sans Pro" w:hAnsi="Source Sans Pro" w:cs="Source Sans Pro"/>
        <w:b/>
        <w:bCs/>
        <w:i w:val="0"/>
        <w:strike w:val="0"/>
        <w:dstrike w:val="0"/>
        <w:color w:val="181717"/>
        <w:sz w:val="22"/>
        <w:szCs w:val="22"/>
        <w:u w:val="none" w:color="000000"/>
        <w:bdr w:val="none" w:sz="0" w:space="0" w:color="auto"/>
        <w:shd w:val="clear" w:color="auto" w:fill="auto"/>
        <w:vertAlign w:val="baseline"/>
      </w:rPr>
    </w:lvl>
    <w:lvl w:ilvl="6" w:tplc="D7404200">
      <w:start w:val="1"/>
      <w:numFmt w:val="decimal"/>
      <w:lvlText w:val="%7"/>
      <w:lvlJc w:val="left"/>
      <w:pPr>
        <w:ind w:left="4680"/>
      </w:pPr>
      <w:rPr>
        <w:rFonts w:ascii="Source Sans Pro" w:eastAsia="Source Sans Pro" w:hAnsi="Source Sans Pro" w:cs="Source Sans Pro"/>
        <w:b/>
        <w:bCs/>
        <w:i w:val="0"/>
        <w:strike w:val="0"/>
        <w:dstrike w:val="0"/>
        <w:color w:val="181717"/>
        <w:sz w:val="22"/>
        <w:szCs w:val="22"/>
        <w:u w:val="none" w:color="000000"/>
        <w:bdr w:val="none" w:sz="0" w:space="0" w:color="auto"/>
        <w:shd w:val="clear" w:color="auto" w:fill="auto"/>
        <w:vertAlign w:val="baseline"/>
      </w:rPr>
    </w:lvl>
    <w:lvl w:ilvl="7" w:tplc="7C987A26">
      <w:start w:val="1"/>
      <w:numFmt w:val="lowerLetter"/>
      <w:lvlText w:val="%8"/>
      <w:lvlJc w:val="left"/>
      <w:pPr>
        <w:ind w:left="5400"/>
      </w:pPr>
      <w:rPr>
        <w:rFonts w:ascii="Source Sans Pro" w:eastAsia="Source Sans Pro" w:hAnsi="Source Sans Pro" w:cs="Source Sans Pro"/>
        <w:b/>
        <w:bCs/>
        <w:i w:val="0"/>
        <w:strike w:val="0"/>
        <w:dstrike w:val="0"/>
        <w:color w:val="181717"/>
        <w:sz w:val="22"/>
        <w:szCs w:val="22"/>
        <w:u w:val="none" w:color="000000"/>
        <w:bdr w:val="none" w:sz="0" w:space="0" w:color="auto"/>
        <w:shd w:val="clear" w:color="auto" w:fill="auto"/>
        <w:vertAlign w:val="baseline"/>
      </w:rPr>
    </w:lvl>
    <w:lvl w:ilvl="8" w:tplc="A1D05792">
      <w:start w:val="1"/>
      <w:numFmt w:val="lowerRoman"/>
      <w:lvlText w:val="%9"/>
      <w:lvlJc w:val="left"/>
      <w:pPr>
        <w:ind w:left="6120"/>
      </w:pPr>
      <w:rPr>
        <w:rFonts w:ascii="Source Sans Pro" w:eastAsia="Source Sans Pro" w:hAnsi="Source Sans Pro" w:cs="Source Sans Pro"/>
        <w:b/>
        <w:bCs/>
        <w:i w:val="0"/>
        <w:strike w:val="0"/>
        <w:dstrike w:val="0"/>
        <w:color w:val="181717"/>
        <w:sz w:val="22"/>
        <w:szCs w:val="22"/>
        <w:u w:val="none" w:color="000000"/>
        <w:bdr w:val="none" w:sz="0" w:space="0" w:color="auto"/>
        <w:shd w:val="clear" w:color="auto" w:fill="auto"/>
        <w:vertAlign w:val="baseline"/>
      </w:rPr>
    </w:lvl>
  </w:abstractNum>
  <w:abstractNum w:abstractNumId="18" w15:restartNumberingAfterBreak="0">
    <w:nsid w:val="55D34027"/>
    <w:multiLevelType w:val="hybridMultilevel"/>
    <w:tmpl w:val="BA32A520"/>
    <w:lvl w:ilvl="0" w:tplc="3A94BAFA">
      <w:start w:val="1"/>
      <w:numFmt w:val="lowerLetter"/>
      <w:lvlText w:val="%1."/>
      <w:lvlJc w:val="left"/>
      <w:pPr>
        <w:ind w:left="1080" w:hanging="360"/>
      </w:pPr>
      <w:rPr>
        <w:rFonts w:ascii="Arial" w:eastAsia="Arial" w:hAnsi="Arial" w:cs="Arial" w:hint="default"/>
        <w:b w:val="0"/>
        <w:bCs w:val="0"/>
        <w:i w:val="0"/>
        <w:iCs w:val="0"/>
        <w:w w:val="100"/>
        <w:sz w:val="24"/>
        <w:szCs w:val="24"/>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65A063C"/>
    <w:multiLevelType w:val="multilevel"/>
    <w:tmpl w:val="24A2AE0A"/>
    <w:lvl w:ilvl="0">
      <w:start w:val="1"/>
      <w:numFmt w:val="decimal"/>
      <w:lvlText w:val="%1."/>
      <w:lvlJc w:val="left"/>
      <w:pPr>
        <w:ind w:left="360" w:hanging="360"/>
      </w:pPr>
      <w:rPr>
        <w:rFonts w:hint="default"/>
        <w:b/>
        <w:i w:val="0"/>
        <w:sz w:val="26"/>
        <w:szCs w:val="26"/>
      </w:rPr>
    </w:lvl>
    <w:lvl w:ilvl="1">
      <w:start w:val="1"/>
      <w:numFmt w:val="decimal"/>
      <w:lvlText w:val="%1.%2."/>
      <w:lvlJc w:val="left"/>
      <w:pPr>
        <w:ind w:left="792" w:hanging="432"/>
      </w:pPr>
      <w:rPr>
        <w:rFonts w:hint="default"/>
        <w:b/>
        <w:i w:val="0"/>
      </w:rPr>
    </w:lvl>
    <w:lvl w:ilvl="2">
      <w:start w:val="1"/>
      <w:numFmt w:val="upperLetter"/>
      <w:lvlText w:val="%3."/>
      <w:lvlJc w:val="left"/>
      <w:pPr>
        <w:ind w:left="3384" w:hanging="504"/>
      </w:pPr>
      <w:rPr>
        <w:rFonts w:hint="default"/>
        <w:b w:val="0"/>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0084E7D"/>
    <w:multiLevelType w:val="multilevel"/>
    <w:tmpl w:val="A3C8D5AE"/>
    <w:lvl w:ilvl="0">
      <w:start w:val="1"/>
      <w:numFmt w:val="decimal"/>
      <w:lvlText w:val="%1."/>
      <w:lvlJc w:val="left"/>
      <w:pPr>
        <w:ind w:left="360" w:hanging="360"/>
      </w:pPr>
      <w:rPr>
        <w:rFonts w:hint="default"/>
        <w:b/>
        <w:i w:val="0"/>
        <w:sz w:val="26"/>
        <w:szCs w:val="26"/>
      </w:rPr>
    </w:lvl>
    <w:lvl w:ilvl="1">
      <w:start w:val="1"/>
      <w:numFmt w:val="decimal"/>
      <w:lvlText w:val="%1.%2."/>
      <w:lvlJc w:val="left"/>
      <w:pPr>
        <w:ind w:left="792" w:hanging="432"/>
      </w:pPr>
      <w:rPr>
        <w:rFonts w:hint="default"/>
        <w:b/>
        <w:i w:val="0"/>
      </w:rPr>
    </w:lvl>
    <w:lvl w:ilvl="2">
      <w:start w:val="1"/>
      <w:numFmt w:val="upperLetter"/>
      <w:lvlText w:val="%3."/>
      <w:lvlJc w:val="left"/>
      <w:pPr>
        <w:ind w:left="3384" w:hanging="504"/>
      </w:pPr>
      <w:rPr>
        <w:rFonts w:asciiTheme="minorHAnsi" w:eastAsiaTheme="minorHAnsi" w:hAnsiTheme="minorHAnsi" w:cstheme="minorHAnsi"/>
        <w:b w:val="0"/>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6B3A6619"/>
    <w:multiLevelType w:val="multilevel"/>
    <w:tmpl w:val="45683528"/>
    <w:lvl w:ilvl="0">
      <w:start w:val="1"/>
      <w:numFmt w:val="upperLetter"/>
      <w:lvlText w:val="%1."/>
      <w:lvlJc w:val="left"/>
      <w:pPr>
        <w:ind w:left="8550" w:hanging="360"/>
      </w:pPr>
    </w:lvl>
    <w:lvl w:ilvl="1">
      <w:start w:val="1"/>
      <w:numFmt w:val="decimal"/>
      <w:lvlText w:val="%1.%2."/>
      <w:lvlJc w:val="left"/>
      <w:pPr>
        <w:ind w:left="8982" w:hanging="432"/>
      </w:pPr>
    </w:lvl>
    <w:lvl w:ilvl="2">
      <w:start w:val="1"/>
      <w:numFmt w:val="decimal"/>
      <w:lvlText w:val="%1.%2.%3."/>
      <w:lvlJc w:val="left"/>
      <w:pPr>
        <w:ind w:left="9414" w:hanging="504"/>
      </w:pPr>
    </w:lvl>
    <w:lvl w:ilvl="3">
      <w:start w:val="1"/>
      <w:numFmt w:val="decimal"/>
      <w:lvlText w:val="%1.%2.%3.%4."/>
      <w:lvlJc w:val="left"/>
      <w:pPr>
        <w:ind w:left="9918" w:hanging="648"/>
      </w:pPr>
    </w:lvl>
    <w:lvl w:ilvl="4">
      <w:start w:val="1"/>
      <w:numFmt w:val="decimal"/>
      <w:lvlText w:val="%1.%2.%3.%4.%5."/>
      <w:lvlJc w:val="left"/>
      <w:pPr>
        <w:ind w:left="10422" w:hanging="792"/>
      </w:pPr>
    </w:lvl>
    <w:lvl w:ilvl="5">
      <w:start w:val="1"/>
      <w:numFmt w:val="decimal"/>
      <w:lvlText w:val="%1.%2.%3.%4.%5.%6."/>
      <w:lvlJc w:val="left"/>
      <w:pPr>
        <w:ind w:left="10926" w:hanging="936"/>
      </w:pPr>
    </w:lvl>
    <w:lvl w:ilvl="6">
      <w:start w:val="1"/>
      <w:numFmt w:val="decimal"/>
      <w:lvlText w:val="%1.%2.%3.%4.%5.%6.%7."/>
      <w:lvlJc w:val="left"/>
      <w:pPr>
        <w:ind w:left="11430" w:hanging="1080"/>
      </w:pPr>
    </w:lvl>
    <w:lvl w:ilvl="7">
      <w:start w:val="1"/>
      <w:numFmt w:val="decimal"/>
      <w:lvlText w:val="%1.%2.%3.%4.%5.%6.%7.%8."/>
      <w:lvlJc w:val="left"/>
      <w:pPr>
        <w:ind w:left="11934" w:hanging="1224"/>
      </w:pPr>
    </w:lvl>
    <w:lvl w:ilvl="8">
      <w:start w:val="1"/>
      <w:numFmt w:val="decimal"/>
      <w:lvlText w:val="%1.%2.%3.%4.%5.%6.%7.%8.%9."/>
      <w:lvlJc w:val="left"/>
      <w:pPr>
        <w:ind w:left="12510" w:hanging="1440"/>
      </w:pPr>
    </w:lvl>
  </w:abstractNum>
  <w:abstractNum w:abstractNumId="22" w15:restartNumberingAfterBreak="0">
    <w:nsid w:val="70C052C8"/>
    <w:multiLevelType w:val="hybridMultilevel"/>
    <w:tmpl w:val="F4585822"/>
    <w:lvl w:ilvl="0" w:tplc="49629B58">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74435EB"/>
    <w:multiLevelType w:val="multilevel"/>
    <w:tmpl w:val="9370C5E4"/>
    <w:lvl w:ilvl="0">
      <w:start w:val="12"/>
      <w:numFmt w:val="decimal"/>
      <w:lvlText w:val="%1."/>
      <w:lvlJc w:val="left"/>
      <w:pPr>
        <w:ind w:left="525" w:hanging="525"/>
      </w:pPr>
      <w:rPr>
        <w:rFonts w:hint="default"/>
        <w:color w:val="181717"/>
      </w:rPr>
    </w:lvl>
    <w:lvl w:ilvl="1">
      <w:start w:val="2"/>
      <w:numFmt w:val="decimal"/>
      <w:lvlText w:val="%1.%2."/>
      <w:lvlJc w:val="left"/>
      <w:pPr>
        <w:ind w:left="720" w:hanging="720"/>
      </w:pPr>
      <w:rPr>
        <w:rFonts w:hint="default"/>
        <w:color w:val="181717"/>
      </w:rPr>
    </w:lvl>
    <w:lvl w:ilvl="2">
      <w:start w:val="1"/>
      <w:numFmt w:val="decimal"/>
      <w:lvlText w:val="%1.%2.%3."/>
      <w:lvlJc w:val="left"/>
      <w:pPr>
        <w:ind w:left="720" w:hanging="720"/>
      </w:pPr>
      <w:rPr>
        <w:rFonts w:hint="default"/>
        <w:color w:val="181717"/>
      </w:rPr>
    </w:lvl>
    <w:lvl w:ilvl="3">
      <w:start w:val="1"/>
      <w:numFmt w:val="decimal"/>
      <w:lvlText w:val="%1.%2.%3.%4."/>
      <w:lvlJc w:val="left"/>
      <w:pPr>
        <w:ind w:left="1080" w:hanging="1080"/>
      </w:pPr>
      <w:rPr>
        <w:rFonts w:hint="default"/>
        <w:color w:val="181717"/>
      </w:rPr>
    </w:lvl>
    <w:lvl w:ilvl="4">
      <w:start w:val="1"/>
      <w:numFmt w:val="decimal"/>
      <w:lvlText w:val="%1.%2.%3.%4.%5."/>
      <w:lvlJc w:val="left"/>
      <w:pPr>
        <w:ind w:left="1080" w:hanging="1080"/>
      </w:pPr>
      <w:rPr>
        <w:rFonts w:hint="default"/>
        <w:color w:val="181717"/>
      </w:rPr>
    </w:lvl>
    <w:lvl w:ilvl="5">
      <w:start w:val="1"/>
      <w:numFmt w:val="decimal"/>
      <w:lvlText w:val="%1.%2.%3.%4.%5.%6."/>
      <w:lvlJc w:val="left"/>
      <w:pPr>
        <w:ind w:left="1440" w:hanging="1440"/>
      </w:pPr>
      <w:rPr>
        <w:rFonts w:hint="default"/>
        <w:color w:val="181717"/>
      </w:rPr>
    </w:lvl>
    <w:lvl w:ilvl="6">
      <w:start w:val="1"/>
      <w:numFmt w:val="decimal"/>
      <w:lvlText w:val="%1.%2.%3.%4.%5.%6.%7."/>
      <w:lvlJc w:val="left"/>
      <w:pPr>
        <w:ind w:left="1440" w:hanging="1440"/>
      </w:pPr>
      <w:rPr>
        <w:rFonts w:hint="default"/>
        <w:color w:val="181717"/>
      </w:rPr>
    </w:lvl>
    <w:lvl w:ilvl="7">
      <w:start w:val="1"/>
      <w:numFmt w:val="decimal"/>
      <w:lvlText w:val="%1.%2.%3.%4.%5.%6.%7.%8."/>
      <w:lvlJc w:val="left"/>
      <w:pPr>
        <w:ind w:left="1800" w:hanging="1800"/>
      </w:pPr>
      <w:rPr>
        <w:rFonts w:hint="default"/>
        <w:color w:val="181717"/>
      </w:rPr>
    </w:lvl>
    <w:lvl w:ilvl="8">
      <w:start w:val="1"/>
      <w:numFmt w:val="decimal"/>
      <w:lvlText w:val="%1.%2.%3.%4.%5.%6.%7.%8.%9."/>
      <w:lvlJc w:val="left"/>
      <w:pPr>
        <w:ind w:left="1800" w:hanging="1800"/>
      </w:pPr>
      <w:rPr>
        <w:rFonts w:hint="default"/>
        <w:color w:val="181717"/>
      </w:rPr>
    </w:lvl>
  </w:abstractNum>
  <w:abstractNum w:abstractNumId="24" w15:restartNumberingAfterBreak="0">
    <w:nsid w:val="7C2449C0"/>
    <w:multiLevelType w:val="multilevel"/>
    <w:tmpl w:val="2ED8907C"/>
    <w:lvl w:ilvl="0">
      <w:start w:val="3"/>
      <w:numFmt w:val="decimal"/>
      <w:lvlText w:val="%1."/>
      <w:lvlJc w:val="left"/>
      <w:pPr>
        <w:ind w:left="360" w:hanging="360"/>
      </w:pPr>
      <w:rPr>
        <w:rFonts w:hint="default"/>
        <w:b/>
        <w:i w:val="0"/>
      </w:rPr>
    </w:lvl>
    <w:lvl w:ilvl="1">
      <w:start w:val="1"/>
      <w:numFmt w:val="decimal"/>
      <w:lvlText w:val="%1.%2."/>
      <w:lvlJc w:val="left"/>
      <w:pPr>
        <w:ind w:left="1332" w:hanging="432"/>
      </w:pPr>
      <w:rPr>
        <w:rFonts w:hint="default"/>
        <w:i w:val="0"/>
      </w:rPr>
    </w:lvl>
    <w:lvl w:ilvl="2">
      <w:start w:val="1"/>
      <w:numFmt w:val="decimal"/>
      <w:lvlText w:val="%3."/>
      <w:lvlJc w:val="left"/>
      <w:pPr>
        <w:ind w:left="1080" w:hanging="360"/>
      </w:pPr>
      <w:rPr>
        <w:rFonts w:asciiTheme="minorHAnsi" w:eastAsiaTheme="minorHAnsi" w:hAnsiTheme="minorHAnsi" w:cstheme="minorHAnsi" w:hint="default"/>
        <w:b/>
        <w:bCs w:val="0"/>
        <w:i w:val="0"/>
        <w:i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857041622">
    <w:abstractNumId w:val="17"/>
  </w:num>
  <w:num w:numId="2" w16cid:durableId="1676833786">
    <w:abstractNumId w:val="10"/>
  </w:num>
  <w:num w:numId="3" w16cid:durableId="1532107903">
    <w:abstractNumId w:val="19"/>
  </w:num>
  <w:num w:numId="4" w16cid:durableId="1761944866">
    <w:abstractNumId w:val="14"/>
  </w:num>
  <w:num w:numId="5" w16cid:durableId="141624123">
    <w:abstractNumId w:val="20"/>
  </w:num>
  <w:num w:numId="6" w16cid:durableId="200739523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73806156">
    <w:abstractNumId w:val="24"/>
  </w:num>
  <w:num w:numId="8" w16cid:durableId="1753577541">
    <w:abstractNumId w:val="0"/>
  </w:num>
  <w:num w:numId="9" w16cid:durableId="761101625">
    <w:abstractNumId w:val="23"/>
  </w:num>
  <w:num w:numId="10" w16cid:durableId="2090349460">
    <w:abstractNumId w:val="13"/>
  </w:num>
  <w:num w:numId="11" w16cid:durableId="1388871279">
    <w:abstractNumId w:val="5"/>
  </w:num>
  <w:num w:numId="12" w16cid:durableId="1185173369">
    <w:abstractNumId w:val="8"/>
  </w:num>
  <w:num w:numId="13" w16cid:durableId="1472595332">
    <w:abstractNumId w:val="7"/>
  </w:num>
  <w:num w:numId="14" w16cid:durableId="244611978">
    <w:abstractNumId w:val="2"/>
  </w:num>
  <w:num w:numId="15" w16cid:durableId="1937908830">
    <w:abstractNumId w:val="18"/>
  </w:num>
  <w:num w:numId="16" w16cid:durableId="1705904868">
    <w:abstractNumId w:val="1"/>
  </w:num>
  <w:num w:numId="17" w16cid:durableId="1979260286">
    <w:abstractNumId w:val="16"/>
  </w:num>
  <w:num w:numId="18" w16cid:durableId="1500076525">
    <w:abstractNumId w:val="6"/>
  </w:num>
  <w:num w:numId="19" w16cid:durableId="564144087">
    <w:abstractNumId w:val="22"/>
  </w:num>
  <w:num w:numId="20" w16cid:durableId="1978757515">
    <w:abstractNumId w:val="12"/>
  </w:num>
  <w:num w:numId="21" w16cid:durableId="11660211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1405608">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2020956">
    <w:abstractNumId w:val="3"/>
  </w:num>
  <w:num w:numId="24" w16cid:durableId="1584803634">
    <w:abstractNumId w:val="4"/>
  </w:num>
  <w:num w:numId="25" w16cid:durableId="1563981906">
    <w:abstractNumId w:val="9"/>
  </w:num>
  <w:num w:numId="26" w16cid:durableId="1093089431">
    <w:abstractNumId w:val="15"/>
  </w:num>
  <w:num w:numId="27" w16cid:durableId="12195597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1B60"/>
    <w:rsid w:val="00000544"/>
    <w:rsid w:val="00001810"/>
    <w:rsid w:val="00001F94"/>
    <w:rsid w:val="000048DA"/>
    <w:rsid w:val="000064C1"/>
    <w:rsid w:val="00015CC4"/>
    <w:rsid w:val="0002650D"/>
    <w:rsid w:val="000310E7"/>
    <w:rsid w:val="00031341"/>
    <w:rsid w:val="00032F1E"/>
    <w:rsid w:val="000430C5"/>
    <w:rsid w:val="00057ABB"/>
    <w:rsid w:val="00060F29"/>
    <w:rsid w:val="00063F30"/>
    <w:rsid w:val="00070774"/>
    <w:rsid w:val="00070DBE"/>
    <w:rsid w:val="00071C05"/>
    <w:rsid w:val="00073328"/>
    <w:rsid w:val="000748B1"/>
    <w:rsid w:val="00076386"/>
    <w:rsid w:val="00083A1C"/>
    <w:rsid w:val="00084918"/>
    <w:rsid w:val="00087D24"/>
    <w:rsid w:val="00090C20"/>
    <w:rsid w:val="000931FC"/>
    <w:rsid w:val="00094A55"/>
    <w:rsid w:val="00097E0C"/>
    <w:rsid w:val="000A02D6"/>
    <w:rsid w:val="000B0B4D"/>
    <w:rsid w:val="000B6CFB"/>
    <w:rsid w:val="000C00C5"/>
    <w:rsid w:val="000C03F9"/>
    <w:rsid w:val="000C0DC3"/>
    <w:rsid w:val="000C18EC"/>
    <w:rsid w:val="000C4C5F"/>
    <w:rsid w:val="000D534E"/>
    <w:rsid w:val="000D7A19"/>
    <w:rsid w:val="000D7A60"/>
    <w:rsid w:val="000E7F2C"/>
    <w:rsid w:val="000F354C"/>
    <w:rsid w:val="000F53EC"/>
    <w:rsid w:val="000F7750"/>
    <w:rsid w:val="001015BC"/>
    <w:rsid w:val="00106101"/>
    <w:rsid w:val="00110E98"/>
    <w:rsid w:val="0011193D"/>
    <w:rsid w:val="00116835"/>
    <w:rsid w:val="0012202E"/>
    <w:rsid w:val="001224F2"/>
    <w:rsid w:val="001243B2"/>
    <w:rsid w:val="001271E7"/>
    <w:rsid w:val="00130980"/>
    <w:rsid w:val="0013449D"/>
    <w:rsid w:val="001404C7"/>
    <w:rsid w:val="00140F1B"/>
    <w:rsid w:val="00140F7C"/>
    <w:rsid w:val="0014216F"/>
    <w:rsid w:val="00142E1B"/>
    <w:rsid w:val="00144A30"/>
    <w:rsid w:val="00144AB9"/>
    <w:rsid w:val="0014696B"/>
    <w:rsid w:val="001506D5"/>
    <w:rsid w:val="00152CAB"/>
    <w:rsid w:val="00156D1B"/>
    <w:rsid w:val="00157330"/>
    <w:rsid w:val="00163136"/>
    <w:rsid w:val="00164854"/>
    <w:rsid w:val="001747C1"/>
    <w:rsid w:val="00176218"/>
    <w:rsid w:val="00176946"/>
    <w:rsid w:val="00180BD0"/>
    <w:rsid w:val="0018621E"/>
    <w:rsid w:val="001876B3"/>
    <w:rsid w:val="0019544F"/>
    <w:rsid w:val="0019781E"/>
    <w:rsid w:val="001A0B5E"/>
    <w:rsid w:val="001A0CDD"/>
    <w:rsid w:val="001A1447"/>
    <w:rsid w:val="001A69A5"/>
    <w:rsid w:val="001B478E"/>
    <w:rsid w:val="001B628F"/>
    <w:rsid w:val="001B7422"/>
    <w:rsid w:val="001C1B1B"/>
    <w:rsid w:val="001D2EA5"/>
    <w:rsid w:val="001D3492"/>
    <w:rsid w:val="001D3B30"/>
    <w:rsid w:val="001D6968"/>
    <w:rsid w:val="001E01A4"/>
    <w:rsid w:val="001E692F"/>
    <w:rsid w:val="001F1063"/>
    <w:rsid w:val="001F25BA"/>
    <w:rsid w:val="001F412F"/>
    <w:rsid w:val="00203AC6"/>
    <w:rsid w:val="00205B16"/>
    <w:rsid w:val="00206390"/>
    <w:rsid w:val="002076A1"/>
    <w:rsid w:val="00212276"/>
    <w:rsid w:val="002123DE"/>
    <w:rsid w:val="0021749D"/>
    <w:rsid w:val="0021779F"/>
    <w:rsid w:val="00221359"/>
    <w:rsid w:val="00225C71"/>
    <w:rsid w:val="00227054"/>
    <w:rsid w:val="002340E4"/>
    <w:rsid w:val="0023527E"/>
    <w:rsid w:val="00243F2E"/>
    <w:rsid w:val="002440B3"/>
    <w:rsid w:val="00250B63"/>
    <w:rsid w:val="00251D2B"/>
    <w:rsid w:val="002571CE"/>
    <w:rsid w:val="0025799F"/>
    <w:rsid w:val="00257BA5"/>
    <w:rsid w:val="00261971"/>
    <w:rsid w:val="00262724"/>
    <w:rsid w:val="00263B0B"/>
    <w:rsid w:val="00272739"/>
    <w:rsid w:val="0029106E"/>
    <w:rsid w:val="00291410"/>
    <w:rsid w:val="00292E99"/>
    <w:rsid w:val="002A04D9"/>
    <w:rsid w:val="002A0BD7"/>
    <w:rsid w:val="002A16E3"/>
    <w:rsid w:val="002A1A0D"/>
    <w:rsid w:val="002A38FD"/>
    <w:rsid w:val="002A39FF"/>
    <w:rsid w:val="002A6643"/>
    <w:rsid w:val="002A68C9"/>
    <w:rsid w:val="002A714D"/>
    <w:rsid w:val="002B24E9"/>
    <w:rsid w:val="002B6610"/>
    <w:rsid w:val="002B7E7E"/>
    <w:rsid w:val="002C32F4"/>
    <w:rsid w:val="002C34FF"/>
    <w:rsid w:val="002C4ECE"/>
    <w:rsid w:val="002C6C87"/>
    <w:rsid w:val="002C7D05"/>
    <w:rsid w:val="002D4692"/>
    <w:rsid w:val="002D5586"/>
    <w:rsid w:val="002E169E"/>
    <w:rsid w:val="002E72A1"/>
    <w:rsid w:val="002F5C99"/>
    <w:rsid w:val="0030681D"/>
    <w:rsid w:val="00306E08"/>
    <w:rsid w:val="00312F91"/>
    <w:rsid w:val="0031395E"/>
    <w:rsid w:val="00313B65"/>
    <w:rsid w:val="00315178"/>
    <w:rsid w:val="0032465F"/>
    <w:rsid w:val="00324E37"/>
    <w:rsid w:val="0033019F"/>
    <w:rsid w:val="00333018"/>
    <w:rsid w:val="0034148F"/>
    <w:rsid w:val="003432C5"/>
    <w:rsid w:val="003456FF"/>
    <w:rsid w:val="00350C08"/>
    <w:rsid w:val="00356037"/>
    <w:rsid w:val="00357DBB"/>
    <w:rsid w:val="00372817"/>
    <w:rsid w:val="003757A5"/>
    <w:rsid w:val="0038446F"/>
    <w:rsid w:val="00386E5A"/>
    <w:rsid w:val="00387C39"/>
    <w:rsid w:val="00391533"/>
    <w:rsid w:val="00391E07"/>
    <w:rsid w:val="00396137"/>
    <w:rsid w:val="0039771E"/>
    <w:rsid w:val="003A10E3"/>
    <w:rsid w:val="003A3997"/>
    <w:rsid w:val="003A4A08"/>
    <w:rsid w:val="003A64C2"/>
    <w:rsid w:val="003B1699"/>
    <w:rsid w:val="003B1718"/>
    <w:rsid w:val="003B6697"/>
    <w:rsid w:val="003C6002"/>
    <w:rsid w:val="003D118E"/>
    <w:rsid w:val="003D20FA"/>
    <w:rsid w:val="003E0311"/>
    <w:rsid w:val="003E1C6B"/>
    <w:rsid w:val="003E3EEA"/>
    <w:rsid w:val="003E5829"/>
    <w:rsid w:val="003F0AE6"/>
    <w:rsid w:val="003F2F11"/>
    <w:rsid w:val="003F64BA"/>
    <w:rsid w:val="00402504"/>
    <w:rsid w:val="00416B71"/>
    <w:rsid w:val="00417DBE"/>
    <w:rsid w:val="004201E0"/>
    <w:rsid w:val="00420E3F"/>
    <w:rsid w:val="0042143F"/>
    <w:rsid w:val="00423659"/>
    <w:rsid w:val="004328B6"/>
    <w:rsid w:val="00436CE5"/>
    <w:rsid w:val="00436F9B"/>
    <w:rsid w:val="004416AA"/>
    <w:rsid w:val="00442092"/>
    <w:rsid w:val="00443EF2"/>
    <w:rsid w:val="00444549"/>
    <w:rsid w:val="004448A6"/>
    <w:rsid w:val="004524F6"/>
    <w:rsid w:val="004531C7"/>
    <w:rsid w:val="00453B56"/>
    <w:rsid w:val="00455A8B"/>
    <w:rsid w:val="004565D9"/>
    <w:rsid w:val="00461B4A"/>
    <w:rsid w:val="00462506"/>
    <w:rsid w:val="0046543E"/>
    <w:rsid w:val="004655AF"/>
    <w:rsid w:val="004658FE"/>
    <w:rsid w:val="00470ACB"/>
    <w:rsid w:val="00471C73"/>
    <w:rsid w:val="00475C08"/>
    <w:rsid w:val="004815ED"/>
    <w:rsid w:val="004817F4"/>
    <w:rsid w:val="00486336"/>
    <w:rsid w:val="00486837"/>
    <w:rsid w:val="00493AA0"/>
    <w:rsid w:val="00495133"/>
    <w:rsid w:val="00495DE6"/>
    <w:rsid w:val="004A3BBF"/>
    <w:rsid w:val="004B16B3"/>
    <w:rsid w:val="004B20A8"/>
    <w:rsid w:val="004B364E"/>
    <w:rsid w:val="004B3BE6"/>
    <w:rsid w:val="004B504F"/>
    <w:rsid w:val="004C1DFB"/>
    <w:rsid w:val="004C33CD"/>
    <w:rsid w:val="004C6477"/>
    <w:rsid w:val="004D530E"/>
    <w:rsid w:val="004E1C2A"/>
    <w:rsid w:val="004E3413"/>
    <w:rsid w:val="004F05E3"/>
    <w:rsid w:val="004F0A99"/>
    <w:rsid w:val="004F353F"/>
    <w:rsid w:val="004F3AF8"/>
    <w:rsid w:val="004F3E29"/>
    <w:rsid w:val="004F3E35"/>
    <w:rsid w:val="00500D0C"/>
    <w:rsid w:val="00501D13"/>
    <w:rsid w:val="00501E4C"/>
    <w:rsid w:val="00504927"/>
    <w:rsid w:val="00504D2B"/>
    <w:rsid w:val="00505AC4"/>
    <w:rsid w:val="005067A3"/>
    <w:rsid w:val="00506E90"/>
    <w:rsid w:val="005111AE"/>
    <w:rsid w:val="00511A54"/>
    <w:rsid w:val="005176F9"/>
    <w:rsid w:val="0052265F"/>
    <w:rsid w:val="005371B7"/>
    <w:rsid w:val="00541FAB"/>
    <w:rsid w:val="005508BB"/>
    <w:rsid w:val="005517A0"/>
    <w:rsid w:val="00555635"/>
    <w:rsid w:val="00557E17"/>
    <w:rsid w:val="0056187D"/>
    <w:rsid w:val="00570E46"/>
    <w:rsid w:val="005711A6"/>
    <w:rsid w:val="00574121"/>
    <w:rsid w:val="00575176"/>
    <w:rsid w:val="00580E67"/>
    <w:rsid w:val="00581694"/>
    <w:rsid w:val="00582C9F"/>
    <w:rsid w:val="00582F9D"/>
    <w:rsid w:val="00585751"/>
    <w:rsid w:val="0058595E"/>
    <w:rsid w:val="00585A3F"/>
    <w:rsid w:val="0058688A"/>
    <w:rsid w:val="00591CEE"/>
    <w:rsid w:val="005A0817"/>
    <w:rsid w:val="005A1C7E"/>
    <w:rsid w:val="005A2422"/>
    <w:rsid w:val="005A3198"/>
    <w:rsid w:val="005A4BD7"/>
    <w:rsid w:val="005A6EC9"/>
    <w:rsid w:val="005B1DC1"/>
    <w:rsid w:val="005B3E19"/>
    <w:rsid w:val="005B6A16"/>
    <w:rsid w:val="005B7653"/>
    <w:rsid w:val="005C3480"/>
    <w:rsid w:val="005C4579"/>
    <w:rsid w:val="005C4932"/>
    <w:rsid w:val="005C6822"/>
    <w:rsid w:val="005C728B"/>
    <w:rsid w:val="005D0AE8"/>
    <w:rsid w:val="005D6A09"/>
    <w:rsid w:val="005D709E"/>
    <w:rsid w:val="005E220F"/>
    <w:rsid w:val="005E5CAC"/>
    <w:rsid w:val="005F22FE"/>
    <w:rsid w:val="005F3676"/>
    <w:rsid w:val="005F6C90"/>
    <w:rsid w:val="00600C15"/>
    <w:rsid w:val="00601937"/>
    <w:rsid w:val="0060328E"/>
    <w:rsid w:val="00611391"/>
    <w:rsid w:val="006168D7"/>
    <w:rsid w:val="0061704B"/>
    <w:rsid w:val="00622D72"/>
    <w:rsid w:val="006264FA"/>
    <w:rsid w:val="006443CE"/>
    <w:rsid w:val="00644AA7"/>
    <w:rsid w:val="00656469"/>
    <w:rsid w:val="00656A0A"/>
    <w:rsid w:val="00663704"/>
    <w:rsid w:val="0066574A"/>
    <w:rsid w:val="0066695A"/>
    <w:rsid w:val="00676ABF"/>
    <w:rsid w:val="006770E0"/>
    <w:rsid w:val="00680227"/>
    <w:rsid w:val="0069074E"/>
    <w:rsid w:val="0069169A"/>
    <w:rsid w:val="00696C2A"/>
    <w:rsid w:val="006A08BE"/>
    <w:rsid w:val="006A1D51"/>
    <w:rsid w:val="006A1EDE"/>
    <w:rsid w:val="006A50C8"/>
    <w:rsid w:val="006B52F9"/>
    <w:rsid w:val="006B65B8"/>
    <w:rsid w:val="006C0C66"/>
    <w:rsid w:val="006C1A23"/>
    <w:rsid w:val="006C1F41"/>
    <w:rsid w:val="006C25F7"/>
    <w:rsid w:val="006C319A"/>
    <w:rsid w:val="006C66B3"/>
    <w:rsid w:val="006C6B54"/>
    <w:rsid w:val="006C78F6"/>
    <w:rsid w:val="006C7DCD"/>
    <w:rsid w:val="006D35AC"/>
    <w:rsid w:val="006D6765"/>
    <w:rsid w:val="006E07D5"/>
    <w:rsid w:val="006E29DF"/>
    <w:rsid w:val="006E3D55"/>
    <w:rsid w:val="006E3D94"/>
    <w:rsid w:val="006E48A3"/>
    <w:rsid w:val="006E5EEA"/>
    <w:rsid w:val="006E7FED"/>
    <w:rsid w:val="006F2911"/>
    <w:rsid w:val="006F2EFD"/>
    <w:rsid w:val="006F34FD"/>
    <w:rsid w:val="0070336D"/>
    <w:rsid w:val="00703589"/>
    <w:rsid w:val="00705187"/>
    <w:rsid w:val="00705C32"/>
    <w:rsid w:val="00720417"/>
    <w:rsid w:val="0073048F"/>
    <w:rsid w:val="00733DB2"/>
    <w:rsid w:val="007357F7"/>
    <w:rsid w:val="0074148F"/>
    <w:rsid w:val="007419A2"/>
    <w:rsid w:val="00742029"/>
    <w:rsid w:val="00742873"/>
    <w:rsid w:val="0075011B"/>
    <w:rsid w:val="00753561"/>
    <w:rsid w:val="007536A4"/>
    <w:rsid w:val="007553FF"/>
    <w:rsid w:val="00762480"/>
    <w:rsid w:val="00762827"/>
    <w:rsid w:val="00764307"/>
    <w:rsid w:val="00764645"/>
    <w:rsid w:val="00766409"/>
    <w:rsid w:val="007735D3"/>
    <w:rsid w:val="0078350E"/>
    <w:rsid w:val="00784955"/>
    <w:rsid w:val="0078495D"/>
    <w:rsid w:val="007859B2"/>
    <w:rsid w:val="00795777"/>
    <w:rsid w:val="00795D03"/>
    <w:rsid w:val="00795F4B"/>
    <w:rsid w:val="007A471E"/>
    <w:rsid w:val="007B0463"/>
    <w:rsid w:val="007B5154"/>
    <w:rsid w:val="007C2940"/>
    <w:rsid w:val="007D0DEB"/>
    <w:rsid w:val="007D2B78"/>
    <w:rsid w:val="007D5346"/>
    <w:rsid w:val="007D53E3"/>
    <w:rsid w:val="007D623C"/>
    <w:rsid w:val="007E1EDE"/>
    <w:rsid w:val="007E2E1B"/>
    <w:rsid w:val="007E620E"/>
    <w:rsid w:val="007F0899"/>
    <w:rsid w:val="007F0EA4"/>
    <w:rsid w:val="007F4B9F"/>
    <w:rsid w:val="007F5054"/>
    <w:rsid w:val="007F6B76"/>
    <w:rsid w:val="00802C55"/>
    <w:rsid w:val="00803058"/>
    <w:rsid w:val="00813AA3"/>
    <w:rsid w:val="008164EC"/>
    <w:rsid w:val="00820286"/>
    <w:rsid w:val="00820A29"/>
    <w:rsid w:val="00824F6D"/>
    <w:rsid w:val="00825E4B"/>
    <w:rsid w:val="008260F4"/>
    <w:rsid w:val="00826459"/>
    <w:rsid w:val="00827239"/>
    <w:rsid w:val="00831F19"/>
    <w:rsid w:val="008419E1"/>
    <w:rsid w:val="008423D3"/>
    <w:rsid w:val="00843026"/>
    <w:rsid w:val="00851B38"/>
    <w:rsid w:val="008600B8"/>
    <w:rsid w:val="0086128D"/>
    <w:rsid w:val="0086132B"/>
    <w:rsid w:val="00864244"/>
    <w:rsid w:val="008653FD"/>
    <w:rsid w:val="00870749"/>
    <w:rsid w:val="00887066"/>
    <w:rsid w:val="0089328E"/>
    <w:rsid w:val="00896C27"/>
    <w:rsid w:val="008979B1"/>
    <w:rsid w:val="00897EBA"/>
    <w:rsid w:val="008A0D69"/>
    <w:rsid w:val="008A32D4"/>
    <w:rsid w:val="008A55D4"/>
    <w:rsid w:val="008B00F7"/>
    <w:rsid w:val="008B1CA5"/>
    <w:rsid w:val="008B345D"/>
    <w:rsid w:val="008B54D9"/>
    <w:rsid w:val="008B69D8"/>
    <w:rsid w:val="008B769B"/>
    <w:rsid w:val="008B7A65"/>
    <w:rsid w:val="008C2F89"/>
    <w:rsid w:val="008C593D"/>
    <w:rsid w:val="008D19E2"/>
    <w:rsid w:val="008D29E4"/>
    <w:rsid w:val="008D2AA9"/>
    <w:rsid w:val="008E0E25"/>
    <w:rsid w:val="008E32D7"/>
    <w:rsid w:val="008F45D1"/>
    <w:rsid w:val="008F4CE3"/>
    <w:rsid w:val="008F5DD2"/>
    <w:rsid w:val="0090307F"/>
    <w:rsid w:val="00904CA7"/>
    <w:rsid w:val="00906B26"/>
    <w:rsid w:val="00907F92"/>
    <w:rsid w:val="00910AAB"/>
    <w:rsid w:val="009144BD"/>
    <w:rsid w:val="009167D9"/>
    <w:rsid w:val="00922356"/>
    <w:rsid w:val="009223FA"/>
    <w:rsid w:val="009228A5"/>
    <w:rsid w:val="009242F4"/>
    <w:rsid w:val="00934FE8"/>
    <w:rsid w:val="00935DEB"/>
    <w:rsid w:val="00944678"/>
    <w:rsid w:val="00944925"/>
    <w:rsid w:val="00944A77"/>
    <w:rsid w:val="00957037"/>
    <w:rsid w:val="00957FB5"/>
    <w:rsid w:val="00962AAE"/>
    <w:rsid w:val="009637E3"/>
    <w:rsid w:val="00971B2F"/>
    <w:rsid w:val="00972289"/>
    <w:rsid w:val="0097385B"/>
    <w:rsid w:val="009806FE"/>
    <w:rsid w:val="00981DB6"/>
    <w:rsid w:val="00984F81"/>
    <w:rsid w:val="009905A4"/>
    <w:rsid w:val="009915CD"/>
    <w:rsid w:val="00991E75"/>
    <w:rsid w:val="009A08EF"/>
    <w:rsid w:val="009A4A54"/>
    <w:rsid w:val="009A5C3F"/>
    <w:rsid w:val="009A6433"/>
    <w:rsid w:val="009A684F"/>
    <w:rsid w:val="009B1815"/>
    <w:rsid w:val="009C14B7"/>
    <w:rsid w:val="009D1B60"/>
    <w:rsid w:val="009D5855"/>
    <w:rsid w:val="009D6F46"/>
    <w:rsid w:val="009E01B3"/>
    <w:rsid w:val="009E064B"/>
    <w:rsid w:val="009F4612"/>
    <w:rsid w:val="009F56CB"/>
    <w:rsid w:val="009F6BB2"/>
    <w:rsid w:val="00A00F22"/>
    <w:rsid w:val="00A014E3"/>
    <w:rsid w:val="00A0198C"/>
    <w:rsid w:val="00A061CB"/>
    <w:rsid w:val="00A07F06"/>
    <w:rsid w:val="00A101F9"/>
    <w:rsid w:val="00A11062"/>
    <w:rsid w:val="00A1107B"/>
    <w:rsid w:val="00A12435"/>
    <w:rsid w:val="00A12B00"/>
    <w:rsid w:val="00A25208"/>
    <w:rsid w:val="00A263DE"/>
    <w:rsid w:val="00A2676B"/>
    <w:rsid w:val="00A27CEF"/>
    <w:rsid w:val="00A27E44"/>
    <w:rsid w:val="00A30A54"/>
    <w:rsid w:val="00A3543C"/>
    <w:rsid w:val="00A3762A"/>
    <w:rsid w:val="00A41C7C"/>
    <w:rsid w:val="00A420A8"/>
    <w:rsid w:val="00A42F54"/>
    <w:rsid w:val="00A45117"/>
    <w:rsid w:val="00A5039F"/>
    <w:rsid w:val="00A53603"/>
    <w:rsid w:val="00A578A9"/>
    <w:rsid w:val="00A635E1"/>
    <w:rsid w:val="00A66F3E"/>
    <w:rsid w:val="00A70EDF"/>
    <w:rsid w:val="00A80726"/>
    <w:rsid w:val="00A80B8A"/>
    <w:rsid w:val="00A818F8"/>
    <w:rsid w:val="00A874C1"/>
    <w:rsid w:val="00A9003B"/>
    <w:rsid w:val="00A91F11"/>
    <w:rsid w:val="00A946FF"/>
    <w:rsid w:val="00A94B93"/>
    <w:rsid w:val="00A96799"/>
    <w:rsid w:val="00A96DE0"/>
    <w:rsid w:val="00AB06B2"/>
    <w:rsid w:val="00AC52C1"/>
    <w:rsid w:val="00AC7D5B"/>
    <w:rsid w:val="00AD4639"/>
    <w:rsid w:val="00AE1420"/>
    <w:rsid w:val="00AE4F89"/>
    <w:rsid w:val="00AE5CC8"/>
    <w:rsid w:val="00AF54B4"/>
    <w:rsid w:val="00AF6315"/>
    <w:rsid w:val="00AF75A2"/>
    <w:rsid w:val="00B0454F"/>
    <w:rsid w:val="00B12A53"/>
    <w:rsid w:val="00B134E8"/>
    <w:rsid w:val="00B15A47"/>
    <w:rsid w:val="00B232AF"/>
    <w:rsid w:val="00B23578"/>
    <w:rsid w:val="00B246C7"/>
    <w:rsid w:val="00B25C8C"/>
    <w:rsid w:val="00B2709B"/>
    <w:rsid w:val="00B32359"/>
    <w:rsid w:val="00B339CF"/>
    <w:rsid w:val="00B411A2"/>
    <w:rsid w:val="00B4360A"/>
    <w:rsid w:val="00B43DB7"/>
    <w:rsid w:val="00B472A9"/>
    <w:rsid w:val="00B51ED1"/>
    <w:rsid w:val="00B52080"/>
    <w:rsid w:val="00B52B36"/>
    <w:rsid w:val="00B53F55"/>
    <w:rsid w:val="00B570EF"/>
    <w:rsid w:val="00B62B44"/>
    <w:rsid w:val="00B63176"/>
    <w:rsid w:val="00B63519"/>
    <w:rsid w:val="00B65C9A"/>
    <w:rsid w:val="00B752E8"/>
    <w:rsid w:val="00B8402A"/>
    <w:rsid w:val="00B957F0"/>
    <w:rsid w:val="00B95943"/>
    <w:rsid w:val="00BA0A5D"/>
    <w:rsid w:val="00BA1B26"/>
    <w:rsid w:val="00BA58E0"/>
    <w:rsid w:val="00BA7DB5"/>
    <w:rsid w:val="00BB1C13"/>
    <w:rsid w:val="00BC13CA"/>
    <w:rsid w:val="00BC504E"/>
    <w:rsid w:val="00BE27C3"/>
    <w:rsid w:val="00BE5BB6"/>
    <w:rsid w:val="00BE5D3B"/>
    <w:rsid w:val="00C0187C"/>
    <w:rsid w:val="00C01EB9"/>
    <w:rsid w:val="00C05217"/>
    <w:rsid w:val="00C12CAB"/>
    <w:rsid w:val="00C1499F"/>
    <w:rsid w:val="00C1755E"/>
    <w:rsid w:val="00C24E17"/>
    <w:rsid w:val="00C25E6D"/>
    <w:rsid w:val="00C3577B"/>
    <w:rsid w:val="00C43E10"/>
    <w:rsid w:val="00C469B7"/>
    <w:rsid w:val="00C52536"/>
    <w:rsid w:val="00C5264C"/>
    <w:rsid w:val="00C63E6A"/>
    <w:rsid w:val="00C665DC"/>
    <w:rsid w:val="00C673D1"/>
    <w:rsid w:val="00C7052C"/>
    <w:rsid w:val="00C720A8"/>
    <w:rsid w:val="00C724AC"/>
    <w:rsid w:val="00C737B6"/>
    <w:rsid w:val="00C73C03"/>
    <w:rsid w:val="00C77966"/>
    <w:rsid w:val="00C82203"/>
    <w:rsid w:val="00C8269A"/>
    <w:rsid w:val="00C87873"/>
    <w:rsid w:val="00C9182B"/>
    <w:rsid w:val="00C92DDB"/>
    <w:rsid w:val="00C94152"/>
    <w:rsid w:val="00C951BE"/>
    <w:rsid w:val="00C968BF"/>
    <w:rsid w:val="00C97179"/>
    <w:rsid w:val="00CA146F"/>
    <w:rsid w:val="00CA1634"/>
    <w:rsid w:val="00CA2153"/>
    <w:rsid w:val="00CA27A1"/>
    <w:rsid w:val="00CA2AC6"/>
    <w:rsid w:val="00CA2B1E"/>
    <w:rsid w:val="00CA4C4F"/>
    <w:rsid w:val="00CB1ABF"/>
    <w:rsid w:val="00CB2AE6"/>
    <w:rsid w:val="00CC1F29"/>
    <w:rsid w:val="00CC5FB3"/>
    <w:rsid w:val="00CC75F1"/>
    <w:rsid w:val="00CD1537"/>
    <w:rsid w:val="00CE4DC8"/>
    <w:rsid w:val="00CE7BC8"/>
    <w:rsid w:val="00CF4253"/>
    <w:rsid w:val="00D01711"/>
    <w:rsid w:val="00D018C6"/>
    <w:rsid w:val="00D06449"/>
    <w:rsid w:val="00D109CF"/>
    <w:rsid w:val="00D10AED"/>
    <w:rsid w:val="00D158E0"/>
    <w:rsid w:val="00D20C72"/>
    <w:rsid w:val="00D22EEA"/>
    <w:rsid w:val="00D31736"/>
    <w:rsid w:val="00D31BBE"/>
    <w:rsid w:val="00D32C3E"/>
    <w:rsid w:val="00D35B46"/>
    <w:rsid w:val="00D51E53"/>
    <w:rsid w:val="00D53AD6"/>
    <w:rsid w:val="00D55A70"/>
    <w:rsid w:val="00D57CE4"/>
    <w:rsid w:val="00D6383B"/>
    <w:rsid w:val="00D63B54"/>
    <w:rsid w:val="00D63BF0"/>
    <w:rsid w:val="00D66095"/>
    <w:rsid w:val="00D70440"/>
    <w:rsid w:val="00D710ED"/>
    <w:rsid w:val="00D72F42"/>
    <w:rsid w:val="00D77AAA"/>
    <w:rsid w:val="00D814D5"/>
    <w:rsid w:val="00D82A0A"/>
    <w:rsid w:val="00D82F0B"/>
    <w:rsid w:val="00D912B9"/>
    <w:rsid w:val="00D93E70"/>
    <w:rsid w:val="00D9697C"/>
    <w:rsid w:val="00D970FE"/>
    <w:rsid w:val="00DA04F9"/>
    <w:rsid w:val="00DA1A5C"/>
    <w:rsid w:val="00DB0058"/>
    <w:rsid w:val="00DB2A6E"/>
    <w:rsid w:val="00DC397B"/>
    <w:rsid w:val="00DD41ED"/>
    <w:rsid w:val="00DD7441"/>
    <w:rsid w:val="00DD7EF6"/>
    <w:rsid w:val="00DE1B01"/>
    <w:rsid w:val="00DE4328"/>
    <w:rsid w:val="00DF1551"/>
    <w:rsid w:val="00DF2266"/>
    <w:rsid w:val="00DF57F3"/>
    <w:rsid w:val="00DF62E8"/>
    <w:rsid w:val="00E02069"/>
    <w:rsid w:val="00E040F3"/>
    <w:rsid w:val="00E051B5"/>
    <w:rsid w:val="00E10895"/>
    <w:rsid w:val="00E12738"/>
    <w:rsid w:val="00E15B18"/>
    <w:rsid w:val="00E17B03"/>
    <w:rsid w:val="00E27F30"/>
    <w:rsid w:val="00E3197C"/>
    <w:rsid w:val="00E40913"/>
    <w:rsid w:val="00E46120"/>
    <w:rsid w:val="00E46C10"/>
    <w:rsid w:val="00E5048D"/>
    <w:rsid w:val="00E53526"/>
    <w:rsid w:val="00E57D92"/>
    <w:rsid w:val="00E677DA"/>
    <w:rsid w:val="00E84F37"/>
    <w:rsid w:val="00E856ED"/>
    <w:rsid w:val="00E8768B"/>
    <w:rsid w:val="00E87B52"/>
    <w:rsid w:val="00E918FB"/>
    <w:rsid w:val="00E91F3C"/>
    <w:rsid w:val="00E92B4C"/>
    <w:rsid w:val="00E94D59"/>
    <w:rsid w:val="00E958F8"/>
    <w:rsid w:val="00EA7D2A"/>
    <w:rsid w:val="00EB35FC"/>
    <w:rsid w:val="00EB4345"/>
    <w:rsid w:val="00EB5468"/>
    <w:rsid w:val="00EC05F8"/>
    <w:rsid w:val="00EC1E7B"/>
    <w:rsid w:val="00EC416D"/>
    <w:rsid w:val="00EC45CD"/>
    <w:rsid w:val="00EE22DD"/>
    <w:rsid w:val="00EE4247"/>
    <w:rsid w:val="00EE4B95"/>
    <w:rsid w:val="00EE4DF3"/>
    <w:rsid w:val="00EE5BA5"/>
    <w:rsid w:val="00EE7FB5"/>
    <w:rsid w:val="00EF0921"/>
    <w:rsid w:val="00EF24A0"/>
    <w:rsid w:val="00F01484"/>
    <w:rsid w:val="00F03AF1"/>
    <w:rsid w:val="00F06ACF"/>
    <w:rsid w:val="00F13AEF"/>
    <w:rsid w:val="00F14ADC"/>
    <w:rsid w:val="00F233E0"/>
    <w:rsid w:val="00F25177"/>
    <w:rsid w:val="00F2605C"/>
    <w:rsid w:val="00F26214"/>
    <w:rsid w:val="00F33DCF"/>
    <w:rsid w:val="00F3400F"/>
    <w:rsid w:val="00F40598"/>
    <w:rsid w:val="00F41E56"/>
    <w:rsid w:val="00F43BA8"/>
    <w:rsid w:val="00F527A8"/>
    <w:rsid w:val="00F5421E"/>
    <w:rsid w:val="00F574BB"/>
    <w:rsid w:val="00F66EE7"/>
    <w:rsid w:val="00F7232B"/>
    <w:rsid w:val="00F75EAD"/>
    <w:rsid w:val="00F868A2"/>
    <w:rsid w:val="00F9014D"/>
    <w:rsid w:val="00F96B4B"/>
    <w:rsid w:val="00F971B8"/>
    <w:rsid w:val="00FA109D"/>
    <w:rsid w:val="00FA131F"/>
    <w:rsid w:val="00FA1F35"/>
    <w:rsid w:val="00FA2747"/>
    <w:rsid w:val="00FA309A"/>
    <w:rsid w:val="00FA36F0"/>
    <w:rsid w:val="00FA7775"/>
    <w:rsid w:val="00FB3197"/>
    <w:rsid w:val="00FC2CA2"/>
    <w:rsid w:val="00FC4563"/>
    <w:rsid w:val="00FC763D"/>
    <w:rsid w:val="00FC773D"/>
    <w:rsid w:val="00FD0BFB"/>
    <w:rsid w:val="00FD1E89"/>
    <w:rsid w:val="00FD43AC"/>
    <w:rsid w:val="00FD471D"/>
    <w:rsid w:val="00FD5B28"/>
    <w:rsid w:val="00FE257B"/>
    <w:rsid w:val="00FF05AE"/>
    <w:rsid w:val="00FF0BC0"/>
    <w:rsid w:val="00FF10F9"/>
    <w:rsid w:val="00FF2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E7FF68"/>
  <w15:docId w15:val="{07E72558-37A6-4DEF-800E-BD87B846A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A0A"/>
    <w:pPr>
      <w:spacing w:after="111" w:line="251" w:lineRule="auto"/>
      <w:ind w:left="10" w:hanging="10"/>
    </w:pPr>
    <w:rPr>
      <w:rFonts w:ascii="Source Sans Pro" w:eastAsia="Source Sans Pro" w:hAnsi="Source Sans Pro" w:cs="Source Sans Pro"/>
      <w:color w:val="1817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3C60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6002"/>
    <w:rPr>
      <w:rFonts w:ascii="Source Sans Pro" w:eastAsia="Source Sans Pro" w:hAnsi="Source Sans Pro" w:cs="Source Sans Pro"/>
      <w:color w:val="181717"/>
    </w:rPr>
  </w:style>
  <w:style w:type="paragraph" w:styleId="Footer">
    <w:name w:val="footer"/>
    <w:basedOn w:val="Normal"/>
    <w:link w:val="FooterChar"/>
    <w:uiPriority w:val="99"/>
    <w:unhideWhenUsed/>
    <w:rsid w:val="003C60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6002"/>
    <w:rPr>
      <w:rFonts w:ascii="Source Sans Pro" w:eastAsia="Source Sans Pro" w:hAnsi="Source Sans Pro" w:cs="Source Sans Pro"/>
      <w:color w:val="181717"/>
    </w:rPr>
  </w:style>
  <w:style w:type="paragraph" w:styleId="BodyText">
    <w:name w:val="Body Text"/>
    <w:basedOn w:val="Normal"/>
    <w:link w:val="BodyTextChar"/>
    <w:uiPriority w:val="1"/>
    <w:qFormat/>
    <w:rsid w:val="003C6002"/>
    <w:pPr>
      <w:widowControl w:val="0"/>
      <w:autoSpaceDE w:val="0"/>
      <w:autoSpaceDN w:val="0"/>
      <w:spacing w:after="0" w:line="240" w:lineRule="auto"/>
      <w:ind w:left="0" w:firstLine="0"/>
    </w:pPr>
    <w:rPr>
      <w:rFonts w:ascii="Arial" w:eastAsia="Arial" w:hAnsi="Arial" w:cs="Arial"/>
      <w:b/>
      <w:bCs/>
      <w:color w:val="auto"/>
      <w:sz w:val="36"/>
      <w:szCs w:val="36"/>
    </w:rPr>
  </w:style>
  <w:style w:type="character" w:customStyle="1" w:styleId="BodyTextChar">
    <w:name w:val="Body Text Char"/>
    <w:basedOn w:val="DefaultParagraphFont"/>
    <w:link w:val="BodyText"/>
    <w:uiPriority w:val="1"/>
    <w:rsid w:val="003C6002"/>
    <w:rPr>
      <w:rFonts w:ascii="Arial" w:eastAsia="Arial" w:hAnsi="Arial" w:cs="Arial"/>
      <w:b/>
      <w:bCs/>
      <w:sz w:val="36"/>
      <w:szCs w:val="36"/>
    </w:rPr>
  </w:style>
  <w:style w:type="paragraph" w:styleId="ListParagraph">
    <w:name w:val="List Paragraph"/>
    <w:basedOn w:val="Normal"/>
    <w:uiPriority w:val="34"/>
    <w:qFormat/>
    <w:rsid w:val="003432C5"/>
    <w:pPr>
      <w:ind w:left="720"/>
      <w:contextualSpacing/>
    </w:pPr>
  </w:style>
  <w:style w:type="character" w:styleId="Hyperlink">
    <w:name w:val="Hyperlink"/>
    <w:basedOn w:val="DefaultParagraphFont"/>
    <w:uiPriority w:val="99"/>
    <w:unhideWhenUsed/>
    <w:rsid w:val="00CF4253"/>
    <w:rPr>
      <w:color w:val="0563C1" w:themeColor="hyperlink"/>
      <w:u w:val="single"/>
    </w:rPr>
  </w:style>
  <w:style w:type="character" w:styleId="UnresolvedMention">
    <w:name w:val="Unresolved Mention"/>
    <w:basedOn w:val="DefaultParagraphFont"/>
    <w:uiPriority w:val="99"/>
    <w:semiHidden/>
    <w:unhideWhenUsed/>
    <w:rsid w:val="00CF4253"/>
    <w:rPr>
      <w:color w:val="605E5C"/>
      <w:shd w:val="clear" w:color="auto" w:fill="E1DFDD"/>
    </w:rPr>
  </w:style>
  <w:style w:type="paragraph" w:styleId="Revision">
    <w:name w:val="Revision"/>
    <w:hidden/>
    <w:uiPriority w:val="99"/>
    <w:semiHidden/>
    <w:rsid w:val="0066574A"/>
    <w:pPr>
      <w:spacing w:after="0" w:line="240" w:lineRule="auto"/>
    </w:pPr>
    <w:rPr>
      <w:rFonts w:ascii="Source Sans Pro" w:eastAsia="Source Sans Pro" w:hAnsi="Source Sans Pro" w:cs="Source Sans Pro"/>
      <w:color w:val="181717"/>
    </w:rPr>
  </w:style>
  <w:style w:type="character" w:styleId="CommentReference">
    <w:name w:val="annotation reference"/>
    <w:basedOn w:val="DefaultParagraphFont"/>
    <w:uiPriority w:val="99"/>
    <w:semiHidden/>
    <w:unhideWhenUsed/>
    <w:rsid w:val="0066574A"/>
    <w:rPr>
      <w:sz w:val="16"/>
      <w:szCs w:val="16"/>
    </w:rPr>
  </w:style>
  <w:style w:type="paragraph" w:styleId="CommentText">
    <w:name w:val="annotation text"/>
    <w:basedOn w:val="Normal"/>
    <w:link w:val="CommentTextChar"/>
    <w:uiPriority w:val="99"/>
    <w:unhideWhenUsed/>
    <w:rsid w:val="0066574A"/>
    <w:pPr>
      <w:spacing w:line="240" w:lineRule="auto"/>
    </w:pPr>
    <w:rPr>
      <w:sz w:val="20"/>
      <w:szCs w:val="20"/>
    </w:rPr>
  </w:style>
  <w:style w:type="character" w:customStyle="1" w:styleId="CommentTextChar">
    <w:name w:val="Comment Text Char"/>
    <w:basedOn w:val="DefaultParagraphFont"/>
    <w:link w:val="CommentText"/>
    <w:uiPriority w:val="99"/>
    <w:rsid w:val="0066574A"/>
    <w:rPr>
      <w:rFonts w:ascii="Source Sans Pro" w:eastAsia="Source Sans Pro" w:hAnsi="Source Sans Pro" w:cs="Source Sans Pro"/>
      <w:color w:val="181717"/>
      <w:sz w:val="20"/>
      <w:szCs w:val="20"/>
    </w:rPr>
  </w:style>
  <w:style w:type="paragraph" w:styleId="CommentSubject">
    <w:name w:val="annotation subject"/>
    <w:basedOn w:val="CommentText"/>
    <w:next w:val="CommentText"/>
    <w:link w:val="CommentSubjectChar"/>
    <w:uiPriority w:val="99"/>
    <w:semiHidden/>
    <w:unhideWhenUsed/>
    <w:rsid w:val="0066574A"/>
    <w:rPr>
      <w:b/>
      <w:bCs/>
    </w:rPr>
  </w:style>
  <w:style w:type="character" w:customStyle="1" w:styleId="CommentSubjectChar">
    <w:name w:val="Comment Subject Char"/>
    <w:basedOn w:val="CommentTextChar"/>
    <w:link w:val="CommentSubject"/>
    <w:uiPriority w:val="99"/>
    <w:semiHidden/>
    <w:rsid w:val="0066574A"/>
    <w:rPr>
      <w:rFonts w:ascii="Source Sans Pro" w:eastAsia="Source Sans Pro" w:hAnsi="Source Sans Pro" w:cs="Source Sans Pro"/>
      <w:b/>
      <w:bCs/>
      <w:color w:val="181717"/>
      <w:sz w:val="20"/>
      <w:szCs w:val="20"/>
    </w:rPr>
  </w:style>
  <w:style w:type="table" w:styleId="TableGrid0">
    <w:name w:val="Table Grid"/>
    <w:basedOn w:val="TableNormal"/>
    <w:uiPriority w:val="39"/>
    <w:rsid w:val="003A39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81694"/>
    <w:rPr>
      <w:b/>
      <w:bCs/>
    </w:rPr>
  </w:style>
  <w:style w:type="paragraph" w:styleId="NormalWeb">
    <w:name w:val="Normal (Web)"/>
    <w:basedOn w:val="Normal"/>
    <w:uiPriority w:val="99"/>
    <w:unhideWhenUsed/>
    <w:rsid w:val="005D709E"/>
    <w:rPr>
      <w:rFonts w:ascii="Times New Roman" w:hAnsi="Times New Roman" w:cs="Times New Roman"/>
      <w:sz w:val="24"/>
      <w:szCs w:val="24"/>
    </w:rPr>
  </w:style>
  <w:style w:type="paragraph" w:customStyle="1" w:styleId="isselectedend">
    <w:name w:val="isselectedend"/>
    <w:basedOn w:val="Normal"/>
    <w:rsid w:val="00D63B54"/>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5351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F168BB-EE93-4F9F-A37B-165ADF6DF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1769</Words>
  <Characters>10089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ADMIN 24 1212 BoardMeetingAgendaHeader-Mockup</vt:lpstr>
    </vt:vector>
  </TitlesOfParts>
  <Company>KDHCD</Company>
  <LinksUpToDate>false</LinksUpToDate>
  <CharactersWithSpaces>11835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 24 1212 BoardMeetingAgendaHeader-Mockup</dc:title>
  <dc:subject/>
  <dc:creator>Cooper, Jennifer</dc:creator>
  <cp:keywords/>
  <cp:lastModifiedBy>Cooper, Jenn</cp:lastModifiedBy>
  <cp:revision>2</cp:revision>
  <cp:lastPrinted>2026-09-17T20:37:00Z</cp:lastPrinted>
  <dcterms:created xsi:type="dcterms:W3CDTF">2026-09-18T16:13:00Z</dcterms:created>
  <dcterms:modified xsi:type="dcterms:W3CDTF">2026-09-18T16:13:00Z</dcterms:modified>
</cp:coreProperties>
</file>